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9" w:rsidRPr="00557638" w:rsidRDefault="008B7649" w:rsidP="008B7649">
      <w:pPr>
        <w:jc w:val="center"/>
        <w:outlineLvl w:val="0"/>
        <w:rPr>
          <w:b/>
          <w:szCs w:val="28"/>
        </w:rPr>
      </w:pPr>
      <w:r w:rsidRPr="00557638">
        <w:rPr>
          <w:b/>
          <w:szCs w:val="28"/>
        </w:rPr>
        <w:t>РОССИЙСКАЯ ФЕДЕРАЦИЯ</w:t>
      </w:r>
    </w:p>
    <w:p w:rsidR="008B7649" w:rsidRPr="00557638" w:rsidRDefault="008B7649" w:rsidP="008B7649">
      <w:pPr>
        <w:jc w:val="center"/>
        <w:outlineLvl w:val="0"/>
        <w:rPr>
          <w:b/>
          <w:szCs w:val="28"/>
        </w:rPr>
      </w:pPr>
      <w:r w:rsidRPr="00557638">
        <w:rPr>
          <w:b/>
          <w:szCs w:val="28"/>
        </w:rPr>
        <w:t>ИРКУТСКАЯ ОБЛАСТЬ</w:t>
      </w:r>
    </w:p>
    <w:p w:rsidR="008B7649" w:rsidRPr="00557638" w:rsidRDefault="008B7649" w:rsidP="008B7649">
      <w:pPr>
        <w:jc w:val="center"/>
        <w:outlineLvl w:val="0"/>
        <w:rPr>
          <w:b/>
          <w:szCs w:val="28"/>
        </w:rPr>
      </w:pPr>
      <w:r w:rsidRPr="00557638">
        <w:rPr>
          <w:b/>
          <w:szCs w:val="28"/>
        </w:rPr>
        <w:t>Контрольно-счетная палата муниципального образования</w:t>
      </w:r>
    </w:p>
    <w:p w:rsidR="008B7649" w:rsidRPr="00557638" w:rsidRDefault="008B7649" w:rsidP="008B7649">
      <w:pPr>
        <w:jc w:val="center"/>
        <w:outlineLvl w:val="0"/>
        <w:rPr>
          <w:b/>
          <w:szCs w:val="28"/>
        </w:rPr>
      </w:pPr>
      <w:r w:rsidRPr="00557638">
        <w:rPr>
          <w:b/>
          <w:szCs w:val="28"/>
        </w:rPr>
        <w:t>«Качугский район»</w:t>
      </w:r>
    </w:p>
    <w:p w:rsidR="008B7649" w:rsidRPr="00557638" w:rsidRDefault="008B7649" w:rsidP="008B7649">
      <w:pPr>
        <w:pStyle w:val="a5"/>
        <w:pBdr>
          <w:bottom w:val="single" w:sz="4" w:space="1" w:color="auto"/>
        </w:pBdr>
        <w:tabs>
          <w:tab w:val="left" w:pos="0"/>
        </w:tabs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8B7649" w:rsidRPr="00557638" w:rsidTr="00F421EB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B7649" w:rsidRPr="00557638" w:rsidRDefault="008B7649" w:rsidP="00F421EB">
            <w:pPr>
              <w:tabs>
                <w:tab w:val="left" w:pos="780"/>
                <w:tab w:val="left" w:pos="1305"/>
              </w:tabs>
              <w:jc w:val="center"/>
              <w:rPr>
                <w:b/>
                <w:szCs w:val="28"/>
              </w:rPr>
            </w:pPr>
            <w:r w:rsidRPr="00557638">
              <w:rPr>
                <w:b/>
                <w:szCs w:val="28"/>
              </w:rPr>
              <w:t>666</w:t>
            </w:r>
            <w:r>
              <w:rPr>
                <w:b/>
                <w:szCs w:val="28"/>
              </w:rPr>
              <w:t>203</w:t>
            </w:r>
            <w:r w:rsidRPr="00557638">
              <w:rPr>
                <w:b/>
                <w:szCs w:val="28"/>
              </w:rPr>
              <w:t>, Иркутская область, р.п. Качуг, ул. Ленских Событий 2</w:t>
            </w:r>
            <w:r>
              <w:rPr>
                <w:b/>
                <w:szCs w:val="28"/>
              </w:rPr>
              <w:t>9</w:t>
            </w:r>
            <w:r w:rsidRPr="00557638">
              <w:rPr>
                <w:b/>
                <w:szCs w:val="28"/>
              </w:rPr>
              <w:t xml:space="preserve">, </w:t>
            </w:r>
          </w:p>
          <w:p w:rsidR="008B7649" w:rsidRDefault="008B7649" w:rsidP="00F421EB">
            <w:pPr>
              <w:tabs>
                <w:tab w:val="left" w:pos="780"/>
                <w:tab w:val="left" w:pos="1305"/>
              </w:tabs>
              <w:jc w:val="center"/>
              <w:rPr>
                <w:b/>
                <w:szCs w:val="28"/>
              </w:rPr>
            </w:pPr>
            <w:r w:rsidRPr="00557638">
              <w:rPr>
                <w:b/>
                <w:szCs w:val="28"/>
              </w:rPr>
              <w:t>Тел</w:t>
            </w:r>
            <w:r>
              <w:rPr>
                <w:b/>
                <w:szCs w:val="28"/>
              </w:rPr>
              <w:t>.</w:t>
            </w:r>
            <w:r w:rsidRPr="00557638">
              <w:rPr>
                <w:b/>
                <w:szCs w:val="28"/>
              </w:rPr>
              <w:t xml:space="preserve"> (39540) 31- 8</w:t>
            </w:r>
            <w:r>
              <w:rPr>
                <w:b/>
                <w:szCs w:val="28"/>
              </w:rPr>
              <w:t>-</w:t>
            </w:r>
            <w:r w:rsidRPr="00557638">
              <w:rPr>
                <w:b/>
                <w:szCs w:val="28"/>
              </w:rPr>
              <w:t>61</w:t>
            </w:r>
            <w:r w:rsidR="004F74B4">
              <w:rPr>
                <w:b/>
                <w:szCs w:val="28"/>
              </w:rPr>
              <w:t>, 31- 2-03.</w:t>
            </w:r>
          </w:p>
          <w:p w:rsidR="008B7649" w:rsidRPr="00557638" w:rsidRDefault="008B7649" w:rsidP="00F421EB">
            <w:pPr>
              <w:tabs>
                <w:tab w:val="left" w:pos="780"/>
                <w:tab w:val="left" w:pos="1305"/>
              </w:tabs>
              <w:jc w:val="center"/>
              <w:rPr>
                <w:b/>
                <w:szCs w:val="28"/>
              </w:rPr>
            </w:pPr>
          </w:p>
        </w:tc>
      </w:tr>
    </w:tbl>
    <w:p w:rsidR="00E106EC" w:rsidRDefault="00E106EC" w:rsidP="00E106EC">
      <w:pPr>
        <w:spacing w:line="31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ПРЕДПИСАНИЕ</w:t>
      </w:r>
    </w:p>
    <w:p w:rsidR="008B7649" w:rsidRDefault="008B7649" w:rsidP="00E106EC">
      <w:pPr>
        <w:spacing w:line="312" w:lineRule="auto"/>
        <w:jc w:val="center"/>
        <w:rPr>
          <w:b/>
          <w:spacing w:val="20"/>
          <w:sz w:val="24"/>
          <w:szCs w:val="24"/>
        </w:rPr>
      </w:pPr>
    </w:p>
    <w:p w:rsidR="00222853" w:rsidRDefault="00681E3A" w:rsidP="00DD1F50">
      <w:pPr>
        <w:ind w:firstLine="4680"/>
        <w:jc w:val="both"/>
        <w:rPr>
          <w:szCs w:val="28"/>
        </w:rPr>
      </w:pPr>
      <w:r>
        <w:rPr>
          <w:szCs w:val="28"/>
        </w:rPr>
        <w:t xml:space="preserve">Главе </w:t>
      </w:r>
      <w:proofErr w:type="spellStart"/>
      <w:r w:rsidR="002B2E74">
        <w:rPr>
          <w:szCs w:val="28"/>
        </w:rPr>
        <w:t>Харбатовского</w:t>
      </w:r>
      <w:proofErr w:type="spellEnd"/>
    </w:p>
    <w:p w:rsidR="00E106EC" w:rsidRPr="00222853" w:rsidRDefault="00DD1F50" w:rsidP="00DD1F50">
      <w:pPr>
        <w:ind w:firstLine="4680"/>
        <w:jc w:val="both"/>
        <w:rPr>
          <w:szCs w:val="28"/>
        </w:rPr>
      </w:pPr>
      <w:r w:rsidRPr="00222853">
        <w:rPr>
          <w:szCs w:val="28"/>
        </w:rPr>
        <w:t>сельского поселения</w:t>
      </w:r>
    </w:p>
    <w:p w:rsidR="00E106EC" w:rsidRPr="00222853" w:rsidRDefault="00DD1F50" w:rsidP="00DD1F50">
      <w:pPr>
        <w:spacing w:line="480" w:lineRule="auto"/>
        <w:jc w:val="both"/>
        <w:rPr>
          <w:szCs w:val="28"/>
        </w:rPr>
      </w:pPr>
      <w:r w:rsidRPr="00222853">
        <w:rPr>
          <w:szCs w:val="28"/>
        </w:rPr>
        <w:t xml:space="preserve">                                                               </w:t>
      </w:r>
      <w:r w:rsidR="002B2E74">
        <w:rPr>
          <w:szCs w:val="28"/>
        </w:rPr>
        <w:t>Антонову А.В.</w:t>
      </w:r>
    </w:p>
    <w:p w:rsidR="00E106EC" w:rsidRPr="008B7649" w:rsidRDefault="002B2E74" w:rsidP="005728C2">
      <w:pPr>
        <w:ind w:firstLine="709"/>
        <w:jc w:val="both"/>
        <w:rPr>
          <w:b/>
          <w:bCs/>
          <w:szCs w:val="28"/>
        </w:rPr>
      </w:pPr>
      <w:proofErr w:type="gramStart"/>
      <w:r>
        <w:rPr>
          <w:bCs/>
          <w:szCs w:val="28"/>
        </w:rPr>
        <w:t>В соответствии с п</w:t>
      </w:r>
      <w:r w:rsidR="00E106EC" w:rsidRPr="008B7649">
        <w:rPr>
          <w:bCs/>
          <w:szCs w:val="28"/>
        </w:rPr>
        <w:t xml:space="preserve">ланом работы Контрольно-счетной палаты </w:t>
      </w:r>
      <w:r w:rsidR="00DD1F50" w:rsidRPr="008B7649">
        <w:rPr>
          <w:bCs/>
          <w:szCs w:val="28"/>
        </w:rPr>
        <w:t>муниципального образования «Качугский район»</w:t>
      </w:r>
      <w:r w:rsidR="00E106EC" w:rsidRPr="008B7649">
        <w:rPr>
          <w:bCs/>
          <w:szCs w:val="28"/>
        </w:rPr>
        <w:t xml:space="preserve"> </w:t>
      </w:r>
      <w:r w:rsidR="00E106EC" w:rsidRPr="008B7649">
        <w:rPr>
          <w:szCs w:val="28"/>
        </w:rPr>
        <w:t>на 20</w:t>
      </w:r>
      <w:r>
        <w:rPr>
          <w:szCs w:val="28"/>
        </w:rPr>
        <w:t xml:space="preserve">22 </w:t>
      </w:r>
      <w:r w:rsidR="00E106EC" w:rsidRPr="008B7649">
        <w:rPr>
          <w:szCs w:val="28"/>
        </w:rPr>
        <w:t>год, утвержденн</w:t>
      </w:r>
      <w:r>
        <w:rPr>
          <w:szCs w:val="28"/>
        </w:rPr>
        <w:t>ым</w:t>
      </w:r>
      <w:r w:rsidR="00E106EC" w:rsidRPr="008B7649">
        <w:rPr>
          <w:szCs w:val="28"/>
        </w:rPr>
        <w:t xml:space="preserve"> </w:t>
      </w:r>
      <w:r>
        <w:rPr>
          <w:szCs w:val="28"/>
        </w:rPr>
        <w:t xml:space="preserve">распоряжением </w:t>
      </w:r>
      <w:r w:rsidR="00E106EC" w:rsidRPr="008B7649">
        <w:rPr>
          <w:szCs w:val="28"/>
        </w:rPr>
        <w:t xml:space="preserve">от   </w:t>
      </w:r>
      <w:r w:rsidR="00DD1F50" w:rsidRPr="008B7649">
        <w:rPr>
          <w:szCs w:val="28"/>
        </w:rPr>
        <w:t>2</w:t>
      </w:r>
      <w:r>
        <w:rPr>
          <w:szCs w:val="28"/>
        </w:rPr>
        <w:t>8</w:t>
      </w:r>
      <w:r w:rsidR="00DD1F50" w:rsidRPr="008B7649">
        <w:rPr>
          <w:szCs w:val="28"/>
        </w:rPr>
        <w:t>.12.</w:t>
      </w:r>
      <w:r w:rsidR="00E106EC" w:rsidRPr="008B7649">
        <w:rPr>
          <w:szCs w:val="28"/>
        </w:rPr>
        <w:t>20</w:t>
      </w:r>
      <w:r>
        <w:rPr>
          <w:szCs w:val="28"/>
        </w:rPr>
        <w:t>21</w:t>
      </w:r>
      <w:r w:rsidR="00E106EC" w:rsidRPr="008B7649">
        <w:rPr>
          <w:szCs w:val="28"/>
        </w:rPr>
        <w:t xml:space="preserve"> г. №</w:t>
      </w:r>
      <w:r w:rsidR="00DD1F50" w:rsidRPr="008B7649">
        <w:rPr>
          <w:szCs w:val="28"/>
        </w:rPr>
        <w:t xml:space="preserve"> </w:t>
      </w:r>
      <w:r>
        <w:rPr>
          <w:szCs w:val="28"/>
        </w:rPr>
        <w:t>7</w:t>
      </w:r>
      <w:r w:rsidR="00557EAF">
        <w:rPr>
          <w:szCs w:val="28"/>
        </w:rPr>
        <w:t xml:space="preserve">, на </w:t>
      </w:r>
      <w:r w:rsidR="0059263B">
        <w:rPr>
          <w:szCs w:val="28"/>
        </w:rPr>
        <w:t>основании приказа председателя К</w:t>
      </w:r>
      <w:r w:rsidR="00557EAF">
        <w:rPr>
          <w:szCs w:val="28"/>
        </w:rPr>
        <w:t xml:space="preserve">онтрольно-счетной палаты муниципального образования «Качугский район» от </w:t>
      </w:r>
      <w:r>
        <w:rPr>
          <w:szCs w:val="28"/>
        </w:rPr>
        <w:t>09.03.2022г</w:t>
      </w:r>
      <w:r w:rsidR="00557EAF">
        <w:rPr>
          <w:szCs w:val="28"/>
        </w:rPr>
        <w:t>. №4-</w:t>
      </w:r>
      <w:r>
        <w:rPr>
          <w:szCs w:val="28"/>
        </w:rPr>
        <w:t>2</w:t>
      </w:r>
      <w:r w:rsidR="00557EAF">
        <w:rPr>
          <w:szCs w:val="28"/>
        </w:rPr>
        <w:t>,</w:t>
      </w:r>
      <w:r w:rsidR="00DD1F50" w:rsidRPr="008B7649">
        <w:rPr>
          <w:szCs w:val="28"/>
        </w:rPr>
        <w:t xml:space="preserve"> </w:t>
      </w:r>
      <w:r>
        <w:rPr>
          <w:szCs w:val="28"/>
        </w:rPr>
        <w:t xml:space="preserve">в данный момент </w:t>
      </w:r>
      <w:r w:rsidR="00557EAF">
        <w:rPr>
          <w:bCs/>
          <w:szCs w:val="28"/>
        </w:rPr>
        <w:t>пров</w:t>
      </w:r>
      <w:r>
        <w:rPr>
          <w:bCs/>
          <w:szCs w:val="28"/>
        </w:rPr>
        <w:t>одится</w:t>
      </w:r>
      <w:r w:rsidR="00557EAF">
        <w:rPr>
          <w:bCs/>
          <w:szCs w:val="28"/>
        </w:rPr>
        <w:t xml:space="preserve"> </w:t>
      </w:r>
      <w:r>
        <w:rPr>
          <w:bCs/>
          <w:szCs w:val="28"/>
        </w:rPr>
        <w:t>экспертно-аналитическое мероприятие по проверке исполнения бюджетов сельских и городского поселений за 2021 год (далее по тексту – проверка)</w:t>
      </w:r>
      <w:r w:rsidR="00557EAF">
        <w:rPr>
          <w:bCs/>
          <w:szCs w:val="28"/>
        </w:rPr>
        <w:t>.</w:t>
      </w:r>
      <w:r w:rsidR="00E106EC" w:rsidRPr="008B7649">
        <w:rPr>
          <w:szCs w:val="28"/>
        </w:rPr>
        <w:t xml:space="preserve"> </w:t>
      </w:r>
      <w:proofErr w:type="gramEnd"/>
    </w:p>
    <w:p w:rsidR="00E106EC" w:rsidRDefault="00E106EC" w:rsidP="00681E3A">
      <w:pPr>
        <w:ind w:firstLine="709"/>
        <w:jc w:val="both"/>
        <w:rPr>
          <w:szCs w:val="28"/>
        </w:rPr>
      </w:pPr>
      <w:r w:rsidRPr="008B7649">
        <w:rPr>
          <w:szCs w:val="28"/>
        </w:rPr>
        <w:t xml:space="preserve">По результатам </w:t>
      </w:r>
      <w:r w:rsidR="00557EAF">
        <w:rPr>
          <w:szCs w:val="28"/>
        </w:rPr>
        <w:t>проверки</w:t>
      </w:r>
      <w:r w:rsidRPr="008B7649">
        <w:rPr>
          <w:szCs w:val="28"/>
        </w:rPr>
        <w:t xml:space="preserve"> </w:t>
      </w:r>
      <w:r w:rsidRPr="005728C2">
        <w:rPr>
          <w:b/>
          <w:szCs w:val="28"/>
        </w:rPr>
        <w:t>установлено следующее</w:t>
      </w:r>
      <w:r w:rsidR="00DD1F50" w:rsidRPr="008B7649">
        <w:rPr>
          <w:szCs w:val="28"/>
        </w:rPr>
        <w:t>:</w:t>
      </w:r>
    </w:p>
    <w:p w:rsidR="00370535" w:rsidRDefault="00370535" w:rsidP="00C30C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марта посредством электронной почты на адрес </w:t>
      </w:r>
      <w:r w:rsidR="00C30C8D">
        <w:rPr>
          <w:sz w:val="28"/>
          <w:szCs w:val="28"/>
          <w:lang w:val="en-US"/>
        </w:rPr>
        <w:t>ka</w:t>
      </w:r>
      <w:r w:rsidR="005A1AD8">
        <w:rPr>
          <w:sz w:val="28"/>
          <w:szCs w:val="28"/>
        </w:rPr>
        <w:t>с</w:t>
      </w:r>
      <w:hyperlink r:id="rId6" w:history="1">
        <w:r w:rsidR="00C30C8D" w:rsidRPr="00A30FAF">
          <w:rPr>
            <w:rStyle w:val="ad"/>
            <w:sz w:val="28"/>
            <w:szCs w:val="28"/>
            <w:lang w:val="en-US"/>
          </w:rPr>
          <w:t>hugduma</w:t>
        </w:r>
        <w:r w:rsidR="00C30C8D" w:rsidRPr="00C30C8D">
          <w:rPr>
            <w:rStyle w:val="ad"/>
            <w:sz w:val="28"/>
            <w:szCs w:val="28"/>
          </w:rPr>
          <w:t>@</w:t>
        </w:r>
        <w:r w:rsidR="00C30C8D" w:rsidRPr="00A30FAF">
          <w:rPr>
            <w:rStyle w:val="ad"/>
            <w:sz w:val="28"/>
            <w:szCs w:val="28"/>
            <w:lang w:val="en-US"/>
          </w:rPr>
          <w:t>yandex</w:t>
        </w:r>
        <w:r w:rsidR="00C30C8D" w:rsidRPr="00C30C8D">
          <w:rPr>
            <w:rStyle w:val="ad"/>
            <w:sz w:val="28"/>
            <w:szCs w:val="28"/>
          </w:rPr>
          <w:t>.</w:t>
        </w:r>
        <w:r w:rsidR="00C30C8D" w:rsidRPr="00A30FAF">
          <w:rPr>
            <w:rStyle w:val="ad"/>
            <w:sz w:val="28"/>
            <w:szCs w:val="28"/>
            <w:lang w:val="en-US"/>
          </w:rPr>
          <w:t>ru</w:t>
        </w:r>
      </w:hyperlink>
      <w:r w:rsidR="00C30C8D" w:rsidRPr="00C30C8D">
        <w:rPr>
          <w:sz w:val="28"/>
          <w:szCs w:val="28"/>
        </w:rPr>
        <w:t xml:space="preserve"> </w:t>
      </w:r>
      <w:r w:rsidR="00C30C8D">
        <w:rPr>
          <w:sz w:val="28"/>
          <w:szCs w:val="28"/>
        </w:rPr>
        <w:t xml:space="preserve">поступило письмо, адресованное в Контрольно-счетную палату муниципального образования «Качугский район» от 14.03.2022г. исх.№108, в котором указан список документов, направляемых в Контрольно-счетную палату МО «Качугский район». </w:t>
      </w:r>
      <w:r w:rsidR="006F22CE">
        <w:rPr>
          <w:sz w:val="28"/>
          <w:szCs w:val="28"/>
        </w:rPr>
        <w:t>Согласно</w:t>
      </w:r>
      <w:r w:rsidR="00C30C8D">
        <w:rPr>
          <w:sz w:val="28"/>
          <w:szCs w:val="28"/>
        </w:rPr>
        <w:t xml:space="preserve"> </w:t>
      </w:r>
      <w:r w:rsidR="006F22CE">
        <w:rPr>
          <w:sz w:val="28"/>
          <w:szCs w:val="28"/>
        </w:rPr>
        <w:t>п.1 данного письма</w:t>
      </w:r>
      <w:r w:rsidR="00C30C8D" w:rsidRPr="00C30C8D">
        <w:rPr>
          <w:sz w:val="28"/>
          <w:szCs w:val="28"/>
        </w:rPr>
        <w:t xml:space="preserve"> </w:t>
      </w:r>
      <w:r w:rsidR="006F22CE">
        <w:rPr>
          <w:sz w:val="28"/>
          <w:szCs w:val="28"/>
        </w:rPr>
        <w:t xml:space="preserve">администрация </w:t>
      </w:r>
      <w:proofErr w:type="spellStart"/>
      <w:r w:rsidR="006F22CE">
        <w:rPr>
          <w:sz w:val="28"/>
          <w:szCs w:val="28"/>
        </w:rPr>
        <w:t>Харбатовского</w:t>
      </w:r>
      <w:proofErr w:type="spellEnd"/>
      <w:r w:rsidR="006F22CE">
        <w:rPr>
          <w:sz w:val="28"/>
          <w:szCs w:val="28"/>
        </w:rPr>
        <w:t xml:space="preserve"> сельского поселения направляет проект решения думы </w:t>
      </w:r>
      <w:proofErr w:type="spellStart"/>
      <w:r w:rsidR="006F22CE">
        <w:rPr>
          <w:sz w:val="28"/>
          <w:szCs w:val="28"/>
        </w:rPr>
        <w:t>Харбатовского</w:t>
      </w:r>
      <w:proofErr w:type="spellEnd"/>
      <w:r w:rsidR="006F22CE">
        <w:rPr>
          <w:sz w:val="28"/>
          <w:szCs w:val="28"/>
        </w:rPr>
        <w:t xml:space="preserve"> сельского поселения «Об утверждении исполнения местного бюджета </w:t>
      </w:r>
      <w:proofErr w:type="spellStart"/>
      <w:r w:rsidR="006F22CE">
        <w:rPr>
          <w:sz w:val="28"/>
          <w:szCs w:val="28"/>
        </w:rPr>
        <w:t>Харбатовского</w:t>
      </w:r>
      <w:proofErr w:type="spellEnd"/>
      <w:r w:rsidR="006F22CE">
        <w:rPr>
          <w:sz w:val="28"/>
          <w:szCs w:val="28"/>
        </w:rPr>
        <w:t xml:space="preserve"> муниципального образования </w:t>
      </w:r>
      <w:r w:rsidR="006F22CE" w:rsidRPr="006F22CE">
        <w:rPr>
          <w:b/>
          <w:sz w:val="28"/>
          <w:szCs w:val="28"/>
        </w:rPr>
        <w:t>за 2020 год</w:t>
      </w:r>
      <w:r w:rsidR="006F22CE">
        <w:rPr>
          <w:sz w:val="28"/>
          <w:szCs w:val="28"/>
        </w:rPr>
        <w:t xml:space="preserve">» на 1 листе. </w:t>
      </w:r>
    </w:p>
    <w:p w:rsidR="006F22CE" w:rsidRPr="00C30C8D" w:rsidRDefault="006F22CE" w:rsidP="00C30C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изучив представленную к проверке отчетность, выявлено, что </w:t>
      </w:r>
      <w:r w:rsidR="007D22E1">
        <w:rPr>
          <w:sz w:val="28"/>
          <w:szCs w:val="28"/>
        </w:rPr>
        <w:t xml:space="preserve">отчетность представлена </w:t>
      </w:r>
      <w:r w:rsidR="007D22E1" w:rsidRPr="00B901E7">
        <w:rPr>
          <w:b/>
          <w:sz w:val="28"/>
          <w:szCs w:val="28"/>
        </w:rPr>
        <w:t>за 2020 год</w:t>
      </w:r>
      <w:r w:rsidR="007D22E1">
        <w:rPr>
          <w:sz w:val="28"/>
          <w:szCs w:val="28"/>
        </w:rPr>
        <w:t xml:space="preserve">. </w:t>
      </w:r>
    </w:p>
    <w:p w:rsidR="002B2E74" w:rsidRDefault="007D22E1" w:rsidP="00681E3A">
      <w:pPr>
        <w:ind w:firstLine="709"/>
        <w:jc w:val="both"/>
      </w:pPr>
      <w:r>
        <w:t xml:space="preserve">Согласно ст.264.4. Бюджетного кодекса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за прошедший финансовый год, то есть </w:t>
      </w:r>
      <w:r w:rsidRPr="0059263B">
        <w:rPr>
          <w:b/>
        </w:rPr>
        <w:t>2021 год</w:t>
      </w:r>
      <w:r>
        <w:t xml:space="preserve">. </w:t>
      </w:r>
    </w:p>
    <w:p w:rsidR="007D22E1" w:rsidRPr="008B7649" w:rsidRDefault="007D22E1" w:rsidP="00681E3A">
      <w:pPr>
        <w:ind w:firstLine="709"/>
        <w:jc w:val="both"/>
        <w:rPr>
          <w:szCs w:val="28"/>
        </w:rPr>
      </w:pPr>
      <w:r>
        <w:t xml:space="preserve">Письмо </w:t>
      </w:r>
      <w:r w:rsidR="0059263B">
        <w:t xml:space="preserve">о предоставлении </w:t>
      </w:r>
      <w:r w:rsidR="0059263B">
        <w:rPr>
          <w:szCs w:val="28"/>
        </w:rPr>
        <w:t xml:space="preserve">отчета об исполнении бюджета </w:t>
      </w:r>
      <w:r w:rsidR="0059263B" w:rsidRPr="0059263B">
        <w:rPr>
          <w:b/>
          <w:szCs w:val="28"/>
        </w:rPr>
        <w:t>за 2021 год</w:t>
      </w:r>
      <w:r w:rsidR="0059263B">
        <w:rPr>
          <w:szCs w:val="28"/>
        </w:rPr>
        <w:t xml:space="preserve"> с приложением всех документов, согласно действующему законодательству,</w:t>
      </w:r>
      <w:r w:rsidR="0059263B">
        <w:t xml:space="preserve"> </w:t>
      </w:r>
      <w:r>
        <w:t>Контрольно-счетной палат</w:t>
      </w:r>
      <w:r w:rsidR="0059263B">
        <w:t>ой</w:t>
      </w:r>
      <w:r>
        <w:t xml:space="preserve"> муниципального образования «Качугский район» было направлено в администрацию </w:t>
      </w:r>
      <w:proofErr w:type="spellStart"/>
      <w:r>
        <w:t>Харбатовского</w:t>
      </w:r>
      <w:proofErr w:type="spellEnd"/>
      <w:r>
        <w:t xml:space="preserve"> сельского поселения 28.02.2022г. исх.№9</w:t>
      </w:r>
      <w:r w:rsidR="0059263B">
        <w:t>.</w:t>
      </w:r>
    </w:p>
    <w:p w:rsidR="00370535" w:rsidRDefault="00370535" w:rsidP="00370535">
      <w:pPr>
        <w:ind w:firstLine="709"/>
        <w:jc w:val="both"/>
        <w:rPr>
          <w:szCs w:val="28"/>
        </w:rPr>
      </w:pPr>
      <w:proofErr w:type="gramStart"/>
      <w:r w:rsidRPr="007D27A2">
        <w:rPr>
          <w:szCs w:val="28"/>
        </w:rPr>
        <w:lastRenderedPageBreak/>
        <w:t>Статья 13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устанавливает обязательность исполнения органами местного самоуправления и муниципальными органами, организациями, в отношении которых осуществляется внешний государственный и муниципальный финансовый контроль требований и запросов должностных лиц контрольно-счетных органов, связанные с осуществлением ими своих должностных полномочий.</w:t>
      </w:r>
      <w:proofErr w:type="gramEnd"/>
      <w:r w:rsidRPr="007D27A2">
        <w:rPr>
          <w:szCs w:val="28"/>
        </w:rPr>
        <w:t xml:space="preserve">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 Неисполнение законных требований должностных лиц контрольно-счетных органов, а также воспрепятствование осуществлению этими должностными лицами возложенных на них полномочий образует состав административного правонарушения, предусмотренного </w:t>
      </w:r>
      <w:proofErr w:type="gramStart"/>
      <w:r w:rsidRPr="007D27A2">
        <w:rPr>
          <w:szCs w:val="28"/>
        </w:rPr>
        <w:t>ч</w:t>
      </w:r>
      <w:proofErr w:type="gramEnd"/>
      <w:r w:rsidRPr="007D27A2">
        <w:rPr>
          <w:szCs w:val="28"/>
        </w:rPr>
        <w:t xml:space="preserve">. 1 ст. 19.4 </w:t>
      </w:r>
      <w:proofErr w:type="spellStart"/>
      <w:r w:rsidRPr="007D27A2">
        <w:rPr>
          <w:szCs w:val="28"/>
        </w:rPr>
        <w:t>КоАП</w:t>
      </w:r>
      <w:proofErr w:type="spellEnd"/>
      <w:r w:rsidRPr="007D27A2">
        <w:rPr>
          <w:szCs w:val="28"/>
        </w:rPr>
        <w:t xml:space="preserve"> РФ «Неповиновение законному распоряжению или требованию должностного лица органа, осуществляющего государственный надзор (контроль), а равно воспрепятствование осуществлению этим должностным лицом служебных обязанностей». Указанная статья в общем виде устанавливает административную ответственность в виде предупреждения или наложения административного штрафа. </w:t>
      </w:r>
      <w:proofErr w:type="gramStart"/>
      <w:r w:rsidRPr="007D27A2">
        <w:rPr>
          <w:szCs w:val="28"/>
        </w:rPr>
        <w:t xml:space="preserve">Непредставление информации по запросу должностных лиц контрольно-счетных органов образует состав административного правонарушения, предусмотренного ст. 19.7 </w:t>
      </w:r>
      <w:proofErr w:type="spellStart"/>
      <w:r w:rsidRPr="007D27A2">
        <w:rPr>
          <w:szCs w:val="28"/>
        </w:rPr>
        <w:t>КоАП</w:t>
      </w:r>
      <w:proofErr w:type="spellEnd"/>
      <w:r w:rsidRPr="007D27A2">
        <w:rPr>
          <w:szCs w:val="28"/>
        </w:rPr>
        <w:t xml:space="preserve"> РФ  «Непредставление сведений (информации)», которая устанавливает, что 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орган (должностному лицу) таких сведений (информации</w:t>
      </w:r>
      <w:proofErr w:type="gramEnd"/>
      <w:r w:rsidRPr="007D27A2">
        <w:rPr>
          <w:szCs w:val="28"/>
        </w:rPr>
        <w:t>) в неполном объеме или в искаженном виде влечет предупреждение или наложение административного штрафа.</w:t>
      </w:r>
    </w:p>
    <w:p w:rsidR="00E106EC" w:rsidRPr="008B7649" w:rsidRDefault="00E106EC" w:rsidP="00AE0AC2">
      <w:pPr>
        <w:ind w:firstLine="709"/>
        <w:jc w:val="both"/>
        <w:rPr>
          <w:szCs w:val="28"/>
        </w:rPr>
      </w:pPr>
      <w:r w:rsidRPr="008B7649">
        <w:rPr>
          <w:szCs w:val="28"/>
        </w:rPr>
        <w:t xml:space="preserve">С учетом изложенного и на основании </w:t>
      </w:r>
      <w:r w:rsidR="00222853" w:rsidRPr="008B7649">
        <w:rPr>
          <w:szCs w:val="28"/>
        </w:rPr>
        <w:t xml:space="preserve"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AE0AC2">
        <w:rPr>
          <w:szCs w:val="28"/>
        </w:rPr>
        <w:t>г</w:t>
      </w:r>
      <w:r w:rsidR="005728C2">
        <w:rPr>
          <w:szCs w:val="28"/>
        </w:rPr>
        <w:t xml:space="preserve">лаве </w:t>
      </w:r>
      <w:proofErr w:type="spellStart"/>
      <w:r w:rsidR="0059263B">
        <w:rPr>
          <w:szCs w:val="28"/>
        </w:rPr>
        <w:t>Харбатовского</w:t>
      </w:r>
      <w:proofErr w:type="spellEnd"/>
      <w:r w:rsidR="0059263B">
        <w:rPr>
          <w:szCs w:val="28"/>
        </w:rPr>
        <w:t xml:space="preserve"> </w:t>
      </w:r>
      <w:r w:rsidR="005728C2">
        <w:rPr>
          <w:szCs w:val="28"/>
        </w:rPr>
        <w:t>сельского поселения</w:t>
      </w:r>
      <w:r w:rsidR="00222853" w:rsidRPr="008B7649">
        <w:rPr>
          <w:szCs w:val="28"/>
        </w:rPr>
        <w:t xml:space="preserve"> </w:t>
      </w:r>
    </w:p>
    <w:p w:rsidR="00E106EC" w:rsidRPr="005728C2" w:rsidRDefault="00E106EC" w:rsidP="00AE0AC2">
      <w:pPr>
        <w:jc w:val="both"/>
        <w:rPr>
          <w:b/>
          <w:szCs w:val="28"/>
        </w:rPr>
      </w:pPr>
      <w:r w:rsidRPr="005728C2">
        <w:rPr>
          <w:b/>
          <w:szCs w:val="28"/>
        </w:rPr>
        <w:t>предписывается:</w:t>
      </w:r>
    </w:p>
    <w:p w:rsidR="005728C2" w:rsidRPr="00F90A85" w:rsidRDefault="0059263B" w:rsidP="0059263B">
      <w:pPr>
        <w:ind w:firstLine="709"/>
        <w:jc w:val="both"/>
        <w:rPr>
          <w:szCs w:val="28"/>
        </w:rPr>
      </w:pPr>
      <w:r>
        <w:rPr>
          <w:szCs w:val="28"/>
        </w:rPr>
        <w:t xml:space="preserve">в срок не позднее 25 апреля 2022 года представить в Контрольно-счетную палату муниципального образования «Качугский район» отчет об исполнении бюджета </w:t>
      </w:r>
      <w:r w:rsidRPr="0059263B">
        <w:rPr>
          <w:b/>
          <w:szCs w:val="28"/>
        </w:rPr>
        <w:t>за 2021 год</w:t>
      </w:r>
      <w:r>
        <w:rPr>
          <w:szCs w:val="28"/>
        </w:rPr>
        <w:t xml:space="preserve"> с приложением всех документов, согласно действующему законодательству.</w:t>
      </w:r>
    </w:p>
    <w:p w:rsidR="0059263B" w:rsidRDefault="0059263B" w:rsidP="00681E3A">
      <w:pPr>
        <w:ind w:firstLine="709"/>
        <w:jc w:val="both"/>
        <w:rPr>
          <w:szCs w:val="28"/>
        </w:rPr>
      </w:pPr>
    </w:p>
    <w:p w:rsidR="0059263B" w:rsidRDefault="00B901E7" w:rsidP="00681E3A">
      <w:pPr>
        <w:ind w:firstLine="709"/>
        <w:jc w:val="both"/>
        <w:rPr>
          <w:szCs w:val="28"/>
        </w:rPr>
      </w:pPr>
      <w:r>
        <w:rPr>
          <w:szCs w:val="28"/>
        </w:rPr>
        <w:t>Приложение</w:t>
      </w:r>
      <w:r w:rsidR="0059263B">
        <w:rPr>
          <w:szCs w:val="28"/>
        </w:rPr>
        <w:t xml:space="preserve">: </w:t>
      </w:r>
    </w:p>
    <w:p w:rsidR="0059263B" w:rsidRDefault="00B901E7" w:rsidP="00681E3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файл-подтверждение получения</w:t>
      </w:r>
      <w:r w:rsidR="0059263B">
        <w:rPr>
          <w:szCs w:val="28"/>
        </w:rPr>
        <w:t xml:space="preserve"> входящего письма от 17.03.2022г. – 1лист;</w:t>
      </w:r>
    </w:p>
    <w:p w:rsidR="00B901E7" w:rsidRDefault="00B901E7" w:rsidP="00681E3A">
      <w:pPr>
        <w:ind w:firstLine="709"/>
        <w:jc w:val="both"/>
        <w:rPr>
          <w:szCs w:val="28"/>
        </w:rPr>
      </w:pPr>
      <w:r>
        <w:rPr>
          <w:szCs w:val="28"/>
        </w:rPr>
        <w:t xml:space="preserve">- письмо главы </w:t>
      </w:r>
      <w:proofErr w:type="spellStart"/>
      <w:r>
        <w:rPr>
          <w:szCs w:val="28"/>
        </w:rPr>
        <w:t>Харбатовского</w:t>
      </w:r>
      <w:proofErr w:type="spellEnd"/>
      <w:r>
        <w:rPr>
          <w:szCs w:val="28"/>
        </w:rPr>
        <w:t xml:space="preserve"> сельского поселения Антонова А.В. от 14.03.2022г. исх.№108;</w:t>
      </w:r>
    </w:p>
    <w:p w:rsidR="00E106EC" w:rsidRDefault="0059263B" w:rsidP="00681E3A">
      <w:pPr>
        <w:ind w:firstLine="709"/>
        <w:jc w:val="both"/>
        <w:rPr>
          <w:szCs w:val="28"/>
        </w:rPr>
      </w:pPr>
      <w:r>
        <w:rPr>
          <w:szCs w:val="28"/>
        </w:rPr>
        <w:t xml:space="preserve">- проект решения </w:t>
      </w:r>
      <w:r w:rsidR="00B901E7">
        <w:rPr>
          <w:szCs w:val="28"/>
        </w:rPr>
        <w:t xml:space="preserve">Думы </w:t>
      </w:r>
      <w:proofErr w:type="spellStart"/>
      <w:r w:rsidR="00B901E7">
        <w:rPr>
          <w:szCs w:val="28"/>
        </w:rPr>
        <w:t>Харбатовского</w:t>
      </w:r>
      <w:proofErr w:type="spellEnd"/>
      <w:r w:rsidR="00B901E7">
        <w:rPr>
          <w:szCs w:val="28"/>
        </w:rPr>
        <w:t xml:space="preserve"> сельского поселения </w:t>
      </w:r>
      <w:r>
        <w:rPr>
          <w:szCs w:val="28"/>
        </w:rPr>
        <w:t xml:space="preserve">«Об утверждении исполнения местного бюджета </w:t>
      </w:r>
      <w:proofErr w:type="spellStart"/>
      <w:r>
        <w:rPr>
          <w:szCs w:val="28"/>
        </w:rPr>
        <w:t>Харбатовского</w:t>
      </w:r>
      <w:proofErr w:type="spellEnd"/>
      <w:r>
        <w:rPr>
          <w:szCs w:val="28"/>
        </w:rPr>
        <w:t xml:space="preserve"> муниципального образования </w:t>
      </w:r>
      <w:r w:rsidRPr="0059263B">
        <w:rPr>
          <w:b/>
          <w:szCs w:val="28"/>
        </w:rPr>
        <w:t>за 2020 год</w:t>
      </w:r>
      <w:r>
        <w:rPr>
          <w:szCs w:val="28"/>
        </w:rPr>
        <w:t>» - 1 лист;</w:t>
      </w:r>
    </w:p>
    <w:p w:rsidR="0059263B" w:rsidRDefault="0059263B" w:rsidP="00681E3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B901E7">
        <w:rPr>
          <w:szCs w:val="28"/>
        </w:rPr>
        <w:t xml:space="preserve">приложение 1 к проекту решения Думы </w:t>
      </w:r>
      <w:proofErr w:type="spellStart"/>
      <w:r w:rsidR="00B901E7">
        <w:rPr>
          <w:szCs w:val="28"/>
        </w:rPr>
        <w:t>Харбатовского</w:t>
      </w:r>
      <w:proofErr w:type="spellEnd"/>
      <w:r w:rsidR="00B901E7">
        <w:rPr>
          <w:szCs w:val="28"/>
        </w:rPr>
        <w:t xml:space="preserve"> сельского поселения «Об утверждении исполнения местного бюджета </w:t>
      </w:r>
      <w:proofErr w:type="spellStart"/>
      <w:r w:rsidR="00B901E7">
        <w:rPr>
          <w:szCs w:val="28"/>
        </w:rPr>
        <w:t>Харбатовского</w:t>
      </w:r>
      <w:proofErr w:type="spellEnd"/>
      <w:r w:rsidR="00B901E7">
        <w:rPr>
          <w:szCs w:val="28"/>
        </w:rPr>
        <w:t xml:space="preserve"> муниципального образования </w:t>
      </w:r>
      <w:r w:rsidR="00B901E7" w:rsidRPr="0059263B">
        <w:rPr>
          <w:b/>
          <w:szCs w:val="28"/>
        </w:rPr>
        <w:t>за 2020 год</w:t>
      </w:r>
      <w:r w:rsidR="00B901E7">
        <w:rPr>
          <w:szCs w:val="28"/>
        </w:rPr>
        <w:t>» - 2 листа;</w:t>
      </w:r>
    </w:p>
    <w:p w:rsidR="00B901E7" w:rsidRDefault="00B901E7" w:rsidP="00681E3A">
      <w:pPr>
        <w:ind w:firstLine="709"/>
        <w:jc w:val="both"/>
        <w:rPr>
          <w:szCs w:val="28"/>
        </w:rPr>
      </w:pPr>
      <w:r>
        <w:rPr>
          <w:szCs w:val="28"/>
        </w:rPr>
        <w:t xml:space="preserve">- приложение 4 к проекту решения Думы </w:t>
      </w:r>
      <w:proofErr w:type="spellStart"/>
      <w:r>
        <w:rPr>
          <w:szCs w:val="28"/>
        </w:rPr>
        <w:t>Харбатовского</w:t>
      </w:r>
      <w:proofErr w:type="spellEnd"/>
      <w:r>
        <w:rPr>
          <w:szCs w:val="28"/>
        </w:rPr>
        <w:t xml:space="preserve"> сельского поселения «Об утверждении исполнения местного бюджета </w:t>
      </w:r>
      <w:proofErr w:type="spellStart"/>
      <w:r>
        <w:rPr>
          <w:szCs w:val="28"/>
        </w:rPr>
        <w:t>Харбатовского</w:t>
      </w:r>
      <w:proofErr w:type="spellEnd"/>
      <w:r>
        <w:rPr>
          <w:szCs w:val="28"/>
        </w:rPr>
        <w:t xml:space="preserve"> муниципального образования </w:t>
      </w:r>
      <w:r w:rsidRPr="0059263B">
        <w:rPr>
          <w:b/>
          <w:szCs w:val="28"/>
        </w:rPr>
        <w:t>за 2020 год</w:t>
      </w:r>
      <w:r>
        <w:rPr>
          <w:szCs w:val="28"/>
        </w:rPr>
        <w:t>» - 2 листа;</w:t>
      </w:r>
    </w:p>
    <w:p w:rsidR="00B901E7" w:rsidRPr="008B7649" w:rsidRDefault="00B901E7" w:rsidP="00681E3A">
      <w:pPr>
        <w:ind w:firstLine="709"/>
        <w:jc w:val="both"/>
        <w:rPr>
          <w:szCs w:val="28"/>
        </w:rPr>
      </w:pPr>
      <w:r>
        <w:rPr>
          <w:szCs w:val="28"/>
        </w:rPr>
        <w:t xml:space="preserve">- пояснительная записка к проекту решения Думы </w:t>
      </w:r>
      <w:proofErr w:type="spellStart"/>
      <w:r>
        <w:rPr>
          <w:szCs w:val="28"/>
        </w:rPr>
        <w:t>Харбатовского</w:t>
      </w:r>
      <w:proofErr w:type="spellEnd"/>
      <w:r>
        <w:rPr>
          <w:szCs w:val="28"/>
        </w:rPr>
        <w:t xml:space="preserve"> сельского поселения «Об утверждении исполнения местного бюджета </w:t>
      </w:r>
      <w:proofErr w:type="spellStart"/>
      <w:r>
        <w:rPr>
          <w:szCs w:val="28"/>
        </w:rPr>
        <w:t>Харбатовского</w:t>
      </w:r>
      <w:proofErr w:type="spellEnd"/>
      <w:r>
        <w:rPr>
          <w:szCs w:val="28"/>
        </w:rPr>
        <w:t xml:space="preserve"> муниципального образования </w:t>
      </w:r>
      <w:r w:rsidRPr="0059263B">
        <w:rPr>
          <w:b/>
          <w:szCs w:val="28"/>
        </w:rPr>
        <w:t>за 2020 год</w:t>
      </w:r>
      <w:r>
        <w:rPr>
          <w:szCs w:val="28"/>
        </w:rPr>
        <w:t>» - 4 листа.</w:t>
      </w:r>
    </w:p>
    <w:p w:rsidR="00E106EC" w:rsidRDefault="00E106EC" w:rsidP="00681E3A">
      <w:pPr>
        <w:pStyle w:val="a5"/>
        <w:ind w:firstLine="709"/>
        <w:rPr>
          <w:b w:val="0"/>
          <w:sz w:val="28"/>
          <w:szCs w:val="28"/>
        </w:rPr>
      </w:pPr>
    </w:p>
    <w:p w:rsidR="00B901E7" w:rsidRDefault="00B901E7" w:rsidP="00681E3A">
      <w:pPr>
        <w:pStyle w:val="a5"/>
        <w:ind w:firstLine="709"/>
        <w:rPr>
          <w:b w:val="0"/>
          <w:sz w:val="28"/>
          <w:szCs w:val="28"/>
        </w:rPr>
      </w:pPr>
    </w:p>
    <w:p w:rsidR="00B901E7" w:rsidRPr="008B7649" w:rsidRDefault="00B901E7" w:rsidP="00681E3A">
      <w:pPr>
        <w:pStyle w:val="a5"/>
        <w:ind w:firstLine="709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78"/>
        <w:tblW w:w="9840" w:type="dxa"/>
        <w:tblLayout w:type="fixed"/>
        <w:tblLook w:val="01E0"/>
      </w:tblPr>
      <w:tblGrid>
        <w:gridCol w:w="4425"/>
        <w:gridCol w:w="5415"/>
      </w:tblGrid>
      <w:tr w:rsidR="00E106EC" w:rsidRPr="008B7649" w:rsidTr="00681E3A">
        <w:tc>
          <w:tcPr>
            <w:tcW w:w="4425" w:type="dxa"/>
          </w:tcPr>
          <w:p w:rsidR="00E106EC" w:rsidRPr="008B7649" w:rsidRDefault="00E106EC" w:rsidP="00681E3A">
            <w:pPr>
              <w:rPr>
                <w:szCs w:val="28"/>
              </w:rPr>
            </w:pPr>
            <w:r w:rsidRPr="008B7649">
              <w:rPr>
                <w:szCs w:val="28"/>
              </w:rPr>
              <w:t xml:space="preserve">Председатель </w:t>
            </w:r>
          </w:p>
          <w:p w:rsidR="00E106EC" w:rsidRPr="008B7649" w:rsidRDefault="00DD1F50" w:rsidP="00681E3A">
            <w:pPr>
              <w:pStyle w:val="7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8"/>
                <w:szCs w:val="28"/>
              </w:rPr>
            </w:pPr>
            <w:r w:rsidRPr="008B7649">
              <w:rPr>
                <w:sz w:val="28"/>
                <w:szCs w:val="28"/>
              </w:rPr>
              <w:t xml:space="preserve">КСП МО </w:t>
            </w:r>
            <w:r w:rsidR="00222853" w:rsidRPr="008B7649">
              <w:rPr>
                <w:sz w:val="28"/>
                <w:szCs w:val="28"/>
              </w:rPr>
              <w:t xml:space="preserve"> </w:t>
            </w:r>
            <w:r w:rsidRPr="008B7649">
              <w:rPr>
                <w:sz w:val="28"/>
                <w:szCs w:val="28"/>
              </w:rPr>
              <w:t>«Качугский район»</w:t>
            </w:r>
          </w:p>
        </w:tc>
        <w:tc>
          <w:tcPr>
            <w:tcW w:w="5415" w:type="dxa"/>
          </w:tcPr>
          <w:p w:rsidR="00E106EC" w:rsidRPr="008B7649" w:rsidRDefault="00E106EC" w:rsidP="00681E3A">
            <w:pPr>
              <w:rPr>
                <w:szCs w:val="28"/>
              </w:rPr>
            </w:pPr>
          </w:p>
          <w:p w:rsidR="00E106EC" w:rsidRPr="008B7649" w:rsidRDefault="00E106EC" w:rsidP="00681E3A">
            <w:pPr>
              <w:rPr>
                <w:szCs w:val="28"/>
                <w:u w:val="single"/>
              </w:rPr>
            </w:pPr>
            <w:r w:rsidRPr="008B7649">
              <w:rPr>
                <w:szCs w:val="28"/>
              </w:rPr>
              <w:t xml:space="preserve">_____________              </w:t>
            </w:r>
            <w:r w:rsidR="0059263B">
              <w:rPr>
                <w:szCs w:val="28"/>
                <w:u w:val="single"/>
              </w:rPr>
              <w:t>О.И. Литвинова</w:t>
            </w:r>
          </w:p>
          <w:p w:rsidR="00E106EC" w:rsidRPr="008B7649" w:rsidRDefault="00E106EC" w:rsidP="00681E3A">
            <w:pPr>
              <w:rPr>
                <w:szCs w:val="28"/>
              </w:rPr>
            </w:pPr>
            <w:r w:rsidRPr="008B7649">
              <w:rPr>
                <w:szCs w:val="28"/>
              </w:rPr>
              <w:t xml:space="preserve">личная подпись                                                     </w:t>
            </w:r>
          </w:p>
        </w:tc>
      </w:tr>
    </w:tbl>
    <w:p w:rsidR="00E106EC" w:rsidRPr="00222853" w:rsidRDefault="00E106EC" w:rsidP="007A3FAA">
      <w:pPr>
        <w:tabs>
          <w:tab w:val="left" w:pos="7522"/>
        </w:tabs>
        <w:ind w:firstLine="709"/>
        <w:jc w:val="both"/>
        <w:rPr>
          <w:i/>
          <w:iCs/>
          <w:szCs w:val="28"/>
        </w:rPr>
      </w:pPr>
    </w:p>
    <w:sectPr w:rsidR="00E106EC" w:rsidRPr="00222853" w:rsidSect="00F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FA3"/>
    <w:multiLevelType w:val="multilevel"/>
    <w:tmpl w:val="09A698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6EC"/>
    <w:rsid w:val="001D0424"/>
    <w:rsid w:val="00222853"/>
    <w:rsid w:val="002279C7"/>
    <w:rsid w:val="002B2E74"/>
    <w:rsid w:val="00370535"/>
    <w:rsid w:val="003A1053"/>
    <w:rsid w:val="003C05EA"/>
    <w:rsid w:val="004F74B4"/>
    <w:rsid w:val="00557EAF"/>
    <w:rsid w:val="005728C2"/>
    <w:rsid w:val="0059263B"/>
    <w:rsid w:val="005A1AD8"/>
    <w:rsid w:val="0060347F"/>
    <w:rsid w:val="00681E3A"/>
    <w:rsid w:val="006C3536"/>
    <w:rsid w:val="006F22CE"/>
    <w:rsid w:val="006F4724"/>
    <w:rsid w:val="007A3FAA"/>
    <w:rsid w:val="007D0DD5"/>
    <w:rsid w:val="007D22E1"/>
    <w:rsid w:val="008B7649"/>
    <w:rsid w:val="00922292"/>
    <w:rsid w:val="0093783B"/>
    <w:rsid w:val="00AC1EC2"/>
    <w:rsid w:val="00AE0AC2"/>
    <w:rsid w:val="00B11EEE"/>
    <w:rsid w:val="00B517DF"/>
    <w:rsid w:val="00B901E7"/>
    <w:rsid w:val="00C30C8D"/>
    <w:rsid w:val="00DD1F50"/>
    <w:rsid w:val="00E004E4"/>
    <w:rsid w:val="00E106EC"/>
    <w:rsid w:val="00F65775"/>
    <w:rsid w:val="00FA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6EC"/>
    <w:pPr>
      <w:keepNext/>
      <w:widowControl w:val="0"/>
      <w:spacing w:before="240"/>
      <w:outlineLvl w:val="0"/>
    </w:pPr>
    <w:rPr>
      <w:b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E106EC"/>
    <w:pPr>
      <w:keepNext/>
      <w:numPr>
        <w:ilvl w:val="2"/>
        <w:numId w:val="1"/>
      </w:numPr>
      <w:ind w:left="0"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106EC"/>
    <w:pPr>
      <w:keepNext/>
      <w:numPr>
        <w:ilvl w:val="3"/>
        <w:numId w:val="1"/>
      </w:numPr>
      <w:tabs>
        <w:tab w:val="clear" w:pos="864"/>
        <w:tab w:val="num" w:pos="1701"/>
      </w:tabs>
      <w:ind w:left="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E106EC"/>
    <w:pPr>
      <w:numPr>
        <w:ilvl w:val="4"/>
        <w:numId w:val="1"/>
      </w:numPr>
      <w:tabs>
        <w:tab w:val="num" w:pos="851"/>
      </w:tabs>
      <w:ind w:left="0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E106EC"/>
    <w:pPr>
      <w:numPr>
        <w:ilvl w:val="5"/>
        <w:numId w:val="1"/>
      </w:numPr>
      <w:ind w:left="0" w:firstLine="720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nhideWhenUsed/>
    <w:qFormat/>
    <w:rsid w:val="00E106EC"/>
    <w:pPr>
      <w:numPr>
        <w:ilvl w:val="6"/>
        <w:numId w:val="1"/>
      </w:numPr>
      <w:ind w:left="0" w:firstLine="72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E106EC"/>
    <w:pPr>
      <w:numPr>
        <w:ilvl w:val="7"/>
        <w:numId w:val="1"/>
      </w:numPr>
      <w:tabs>
        <w:tab w:val="clear" w:pos="1440"/>
        <w:tab w:val="num" w:pos="2410"/>
      </w:tabs>
      <w:ind w:left="0" w:firstLine="720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E106EC"/>
    <w:pPr>
      <w:numPr>
        <w:ilvl w:val="8"/>
        <w:numId w:val="1"/>
      </w:numPr>
      <w:ind w:left="0" w:firstLine="720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06E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E10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10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10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10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10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106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106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E106EC"/>
    <w:pPr>
      <w:jc w:val="center"/>
    </w:pPr>
  </w:style>
  <w:style w:type="character" w:customStyle="1" w:styleId="a4">
    <w:name w:val="Название Знак"/>
    <w:basedOn w:val="a0"/>
    <w:link w:val="a3"/>
    <w:rsid w:val="00E106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E106EC"/>
    <w:pPr>
      <w:ind w:right="-2"/>
      <w:jc w:val="both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E106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106EC"/>
    <w:pPr>
      <w:tabs>
        <w:tab w:val="left" w:pos="5103"/>
      </w:tabs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E106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E10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106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3C05EA"/>
    <w:pPr>
      <w:ind w:firstLine="539"/>
      <w:jc w:val="both"/>
    </w:pPr>
    <w:rPr>
      <w:color w:val="000000"/>
      <w:sz w:val="24"/>
      <w:szCs w:val="24"/>
    </w:rPr>
  </w:style>
  <w:style w:type="character" w:styleId="a9">
    <w:name w:val="footnote reference"/>
    <w:basedOn w:val="a0"/>
    <w:semiHidden/>
    <w:rsid w:val="00922292"/>
    <w:rPr>
      <w:vertAlign w:val="superscript"/>
    </w:rPr>
  </w:style>
  <w:style w:type="character" w:customStyle="1" w:styleId="aa">
    <w:name w:val="Цветовое выделение"/>
    <w:uiPriority w:val="99"/>
    <w:rsid w:val="008B7649"/>
    <w:rPr>
      <w:b/>
      <w:bCs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8B764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uiPriority w:val="99"/>
    <w:rsid w:val="00681E3A"/>
    <w:rPr>
      <w:b w:val="0"/>
      <w:bCs w:val="0"/>
      <w:color w:val="106BBE"/>
    </w:rPr>
  </w:style>
  <w:style w:type="character" w:customStyle="1" w:styleId="blk">
    <w:name w:val="blk"/>
    <w:basedOn w:val="a0"/>
    <w:rsid w:val="00681E3A"/>
  </w:style>
  <w:style w:type="paragraph" w:customStyle="1" w:styleId="Default">
    <w:name w:val="Default"/>
    <w:rsid w:val="002B2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30C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gdum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F337-51F1-422D-8AE2-AE077E9E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22</cp:revision>
  <cp:lastPrinted>2022-04-20T07:39:00Z</cp:lastPrinted>
  <dcterms:created xsi:type="dcterms:W3CDTF">2016-03-30T01:55:00Z</dcterms:created>
  <dcterms:modified xsi:type="dcterms:W3CDTF">2022-04-20T07:40:00Z</dcterms:modified>
</cp:coreProperties>
</file>