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3" w:rsidRPr="00AD6E23" w:rsidRDefault="00AD6E23" w:rsidP="00AD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23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AD6E23" w:rsidRPr="00AD6E23" w:rsidRDefault="00AD6E23" w:rsidP="00AD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6E23" w:rsidRPr="00AD6E23" w:rsidRDefault="00AD6E23" w:rsidP="00AD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23"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AD6E23" w:rsidRPr="00AD6E23" w:rsidRDefault="00AD6E23" w:rsidP="00AD6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FDC" w:rsidRDefault="00CD3FDC" w:rsidP="00CD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3FDC" w:rsidRPr="00AD6E23" w:rsidRDefault="00CD3FDC" w:rsidP="00CD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E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27D82" w:rsidRPr="00D27D82" w:rsidRDefault="00D27D82" w:rsidP="00D27D82">
      <w:pPr>
        <w:pStyle w:val="Default"/>
        <w:jc w:val="center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27D82" w:rsidRPr="00D27D82" w:rsidRDefault="00D27D82" w:rsidP="00D27D82">
      <w:pPr>
        <w:pStyle w:val="Default"/>
        <w:jc w:val="center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t>«Внешняя проверка отчета об исполнении бюджета</w:t>
      </w:r>
    </w:p>
    <w:p w:rsidR="00D27D82" w:rsidRPr="00D27D82" w:rsidRDefault="00D27D82" w:rsidP="00D27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Качугского </w:t>
      </w:r>
      <w:r w:rsidR="00B45E67">
        <w:rPr>
          <w:b/>
          <w:bCs/>
          <w:sz w:val="28"/>
          <w:szCs w:val="28"/>
        </w:rPr>
        <w:t>сельского</w:t>
      </w:r>
      <w:r w:rsidRPr="00D27D82">
        <w:rPr>
          <w:b/>
          <w:bCs/>
          <w:sz w:val="28"/>
          <w:szCs w:val="28"/>
        </w:rPr>
        <w:t xml:space="preserve"> поселения з</w:t>
      </w:r>
      <w:r>
        <w:rPr>
          <w:b/>
          <w:bCs/>
          <w:sz w:val="28"/>
          <w:szCs w:val="28"/>
        </w:rPr>
        <w:t>а 20</w:t>
      </w:r>
      <w:r w:rsidR="00E2604B">
        <w:rPr>
          <w:b/>
          <w:bCs/>
          <w:sz w:val="28"/>
          <w:szCs w:val="28"/>
        </w:rPr>
        <w:t>2</w:t>
      </w:r>
      <w:r w:rsidR="001819FD">
        <w:rPr>
          <w:b/>
          <w:bCs/>
          <w:sz w:val="28"/>
          <w:szCs w:val="28"/>
        </w:rPr>
        <w:t>1</w:t>
      </w:r>
      <w:r w:rsidR="002E7860">
        <w:rPr>
          <w:b/>
          <w:bCs/>
          <w:sz w:val="28"/>
          <w:szCs w:val="28"/>
        </w:rPr>
        <w:t xml:space="preserve"> </w:t>
      </w:r>
      <w:r w:rsidRPr="00D27D82">
        <w:rPr>
          <w:b/>
          <w:bCs/>
          <w:sz w:val="28"/>
          <w:szCs w:val="28"/>
        </w:rPr>
        <w:t>год».</w:t>
      </w:r>
    </w:p>
    <w:p w:rsidR="00CD3FDC" w:rsidRPr="00D27D82" w:rsidRDefault="00CD3FDC" w:rsidP="00D2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FDC" w:rsidRPr="00AD6E23" w:rsidRDefault="001819FD" w:rsidP="00CD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55BB1">
        <w:rPr>
          <w:rFonts w:ascii="Times New Roman" w:hAnsi="Times New Roman" w:cs="Times New Roman"/>
          <w:sz w:val="28"/>
          <w:szCs w:val="28"/>
        </w:rPr>
        <w:t xml:space="preserve"> </w:t>
      </w:r>
      <w:r w:rsidR="00B45E6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55BB1">
        <w:rPr>
          <w:rFonts w:ascii="Times New Roman" w:hAnsi="Times New Roman" w:cs="Times New Roman"/>
          <w:sz w:val="28"/>
          <w:szCs w:val="28"/>
        </w:rPr>
        <w:t xml:space="preserve"> 20</w:t>
      </w:r>
      <w:r w:rsidR="002E78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3FDC" w:rsidRPr="00AD6E2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55B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5E6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B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A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5B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55BB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755B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5BB1">
        <w:rPr>
          <w:rFonts w:ascii="Times New Roman" w:hAnsi="Times New Roman" w:cs="Times New Roman"/>
          <w:sz w:val="28"/>
          <w:szCs w:val="28"/>
        </w:rPr>
        <w:t>ачуг</w:t>
      </w:r>
      <w:proofErr w:type="spellEnd"/>
    </w:p>
    <w:p w:rsidR="00CD3FDC" w:rsidRPr="00AD6E23" w:rsidRDefault="00CD3FDC" w:rsidP="00CD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DC" w:rsidRPr="00AD6E23" w:rsidRDefault="00CD3FDC" w:rsidP="00A5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E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55BB1">
        <w:rPr>
          <w:rFonts w:ascii="Times New Roman" w:hAnsi="Times New Roman" w:cs="Times New Roman"/>
          <w:sz w:val="28"/>
          <w:szCs w:val="28"/>
        </w:rPr>
        <w:t>заключение подготовлено К</w:t>
      </w:r>
      <w:r w:rsidRPr="00AD6E23">
        <w:rPr>
          <w:rFonts w:ascii="Times New Roman" w:hAnsi="Times New Roman" w:cs="Times New Roman"/>
          <w:sz w:val="28"/>
          <w:szCs w:val="28"/>
        </w:rPr>
        <w:t xml:space="preserve">онтрольно-счетной палатой муниципального образования </w:t>
      </w:r>
      <w:r w:rsidR="00755BB1">
        <w:rPr>
          <w:rFonts w:ascii="Times New Roman" w:hAnsi="Times New Roman" w:cs="Times New Roman"/>
          <w:sz w:val="28"/>
          <w:szCs w:val="28"/>
        </w:rPr>
        <w:t>«Качугский</w:t>
      </w:r>
      <w:r w:rsidRPr="00AD6E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BB1">
        <w:rPr>
          <w:rFonts w:ascii="Times New Roman" w:hAnsi="Times New Roman" w:cs="Times New Roman"/>
          <w:sz w:val="28"/>
          <w:szCs w:val="28"/>
        </w:rPr>
        <w:t>»</w:t>
      </w:r>
      <w:r w:rsidRPr="00AD6E2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55BB1">
        <w:rPr>
          <w:rFonts w:ascii="Times New Roman" w:hAnsi="Times New Roman" w:cs="Times New Roman"/>
          <w:sz w:val="28"/>
          <w:szCs w:val="28"/>
        </w:rPr>
        <w:t>КСП</w:t>
      </w:r>
      <w:r w:rsidRPr="00AD6E23">
        <w:rPr>
          <w:rFonts w:ascii="Times New Roman" w:hAnsi="Times New Roman" w:cs="Times New Roman"/>
          <w:sz w:val="28"/>
          <w:szCs w:val="28"/>
        </w:rPr>
        <w:t>) в соответствии со статьей 264</w:t>
      </w:r>
      <w:r w:rsidR="00F97C7A">
        <w:rPr>
          <w:rFonts w:ascii="Times New Roman" w:hAnsi="Times New Roman" w:cs="Times New Roman"/>
          <w:sz w:val="28"/>
          <w:szCs w:val="28"/>
        </w:rPr>
        <w:t>.4</w:t>
      </w:r>
      <w:r w:rsidR="00000F1C">
        <w:rPr>
          <w:rFonts w:ascii="Times New Roman" w:hAnsi="Times New Roman" w:cs="Times New Roman"/>
          <w:sz w:val="28"/>
          <w:szCs w:val="28"/>
        </w:rPr>
        <w:t xml:space="preserve"> </w:t>
      </w:r>
      <w:r w:rsidRPr="00AD6E2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– </w:t>
      </w:r>
      <w:r w:rsidR="00755BB1">
        <w:rPr>
          <w:rFonts w:ascii="Times New Roman" w:hAnsi="Times New Roman" w:cs="Times New Roman"/>
          <w:sz w:val="28"/>
          <w:szCs w:val="28"/>
        </w:rPr>
        <w:t>БК</w:t>
      </w:r>
      <w:r w:rsidRPr="00AD6E23">
        <w:rPr>
          <w:rFonts w:ascii="Times New Roman" w:hAnsi="Times New Roman" w:cs="Times New Roman"/>
          <w:sz w:val="28"/>
          <w:szCs w:val="28"/>
        </w:rPr>
        <w:t xml:space="preserve"> РФ), </w:t>
      </w:r>
      <w:r w:rsidR="00FF7659">
        <w:rPr>
          <w:rFonts w:ascii="Times New Roman" w:hAnsi="Times New Roman" w:cs="Times New Roman"/>
          <w:sz w:val="28"/>
          <w:szCs w:val="28"/>
        </w:rPr>
        <w:t>Положением</w:t>
      </w:r>
      <w:r w:rsidRPr="00AD6E23">
        <w:rPr>
          <w:rFonts w:ascii="Times New Roman" w:hAnsi="Times New Roman" w:cs="Times New Roman"/>
          <w:sz w:val="28"/>
          <w:szCs w:val="28"/>
        </w:rPr>
        <w:t xml:space="preserve"> о</w:t>
      </w:r>
      <w:r w:rsidR="00755BB1"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«Качугский район</w:t>
      </w:r>
      <w:r w:rsidRPr="00AD6E23">
        <w:rPr>
          <w:rFonts w:ascii="Times New Roman" w:hAnsi="Times New Roman" w:cs="Times New Roman"/>
          <w:sz w:val="28"/>
          <w:szCs w:val="28"/>
        </w:rPr>
        <w:t>»</w:t>
      </w:r>
      <w:r w:rsidR="00755BB1">
        <w:rPr>
          <w:rFonts w:ascii="Times New Roman" w:hAnsi="Times New Roman" w:cs="Times New Roman"/>
          <w:sz w:val="28"/>
          <w:szCs w:val="28"/>
        </w:rPr>
        <w:t>,</w:t>
      </w:r>
      <w:r w:rsidR="00FF7659">
        <w:rPr>
          <w:rFonts w:ascii="Times New Roman" w:hAnsi="Times New Roman" w:cs="Times New Roman"/>
          <w:sz w:val="28"/>
          <w:szCs w:val="28"/>
        </w:rPr>
        <w:t xml:space="preserve"> утвержденным р</w:t>
      </w:r>
      <w:r w:rsidR="00FF7659" w:rsidRPr="00AD6E2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F7659">
        <w:rPr>
          <w:rFonts w:ascii="Times New Roman" w:hAnsi="Times New Roman" w:cs="Times New Roman"/>
          <w:sz w:val="28"/>
          <w:szCs w:val="28"/>
        </w:rPr>
        <w:t>Думы муниципального района «Качугский район»</w:t>
      </w:r>
      <w:r w:rsidR="00FF7659" w:rsidRPr="00AD6E23">
        <w:rPr>
          <w:rFonts w:ascii="Times New Roman" w:hAnsi="Times New Roman" w:cs="Times New Roman"/>
          <w:sz w:val="28"/>
          <w:szCs w:val="28"/>
        </w:rPr>
        <w:t xml:space="preserve"> от </w:t>
      </w:r>
      <w:r w:rsidR="00DD638B">
        <w:rPr>
          <w:rFonts w:ascii="Times New Roman" w:hAnsi="Times New Roman" w:cs="Times New Roman"/>
          <w:sz w:val="28"/>
          <w:szCs w:val="28"/>
        </w:rPr>
        <w:t>28.09.2021</w:t>
      </w:r>
      <w:r w:rsidR="00FF7659">
        <w:rPr>
          <w:rFonts w:ascii="Times New Roman" w:hAnsi="Times New Roman" w:cs="Times New Roman"/>
          <w:sz w:val="28"/>
          <w:szCs w:val="28"/>
        </w:rPr>
        <w:t>г.</w:t>
      </w:r>
      <w:r w:rsidR="00FF7659" w:rsidRPr="00AD6E23">
        <w:rPr>
          <w:rFonts w:ascii="Times New Roman" w:hAnsi="Times New Roman" w:cs="Times New Roman"/>
          <w:sz w:val="28"/>
          <w:szCs w:val="28"/>
        </w:rPr>
        <w:t xml:space="preserve"> № </w:t>
      </w:r>
      <w:r w:rsidR="00DD638B">
        <w:rPr>
          <w:rFonts w:ascii="Times New Roman" w:hAnsi="Times New Roman" w:cs="Times New Roman"/>
          <w:sz w:val="28"/>
          <w:szCs w:val="28"/>
        </w:rPr>
        <w:t>77</w:t>
      </w:r>
      <w:r w:rsidR="00FF7659">
        <w:rPr>
          <w:rFonts w:ascii="Times New Roman" w:hAnsi="Times New Roman" w:cs="Times New Roman"/>
          <w:sz w:val="28"/>
          <w:szCs w:val="28"/>
        </w:rPr>
        <w:t xml:space="preserve">, </w:t>
      </w:r>
      <w:r w:rsidRPr="00AD6E23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администрацией </w:t>
      </w:r>
      <w:r w:rsidR="00755BB1">
        <w:rPr>
          <w:rFonts w:ascii="Times New Roman" w:hAnsi="Times New Roman" w:cs="Times New Roman"/>
          <w:sz w:val="28"/>
          <w:szCs w:val="28"/>
        </w:rPr>
        <w:t xml:space="preserve">Качугского </w:t>
      </w:r>
      <w:r w:rsidR="00B45E67">
        <w:rPr>
          <w:rFonts w:ascii="Times New Roman" w:hAnsi="Times New Roman" w:cs="Times New Roman"/>
          <w:sz w:val="28"/>
          <w:szCs w:val="28"/>
        </w:rPr>
        <w:t>сельского</w:t>
      </w:r>
      <w:r w:rsidRPr="00AD6E23">
        <w:rPr>
          <w:rFonts w:ascii="Times New Roman" w:hAnsi="Times New Roman" w:cs="Times New Roman"/>
          <w:sz w:val="28"/>
          <w:szCs w:val="28"/>
        </w:rPr>
        <w:t xml:space="preserve"> поселения отчета об исполнении бюджета поселения за 20</w:t>
      </w:r>
      <w:r w:rsidR="00E2604B">
        <w:rPr>
          <w:rFonts w:ascii="Times New Roman" w:hAnsi="Times New Roman" w:cs="Times New Roman"/>
          <w:sz w:val="28"/>
          <w:szCs w:val="28"/>
        </w:rPr>
        <w:t>2</w:t>
      </w:r>
      <w:r w:rsidR="001819FD">
        <w:rPr>
          <w:rFonts w:ascii="Times New Roman" w:hAnsi="Times New Roman" w:cs="Times New Roman"/>
          <w:sz w:val="28"/>
          <w:szCs w:val="28"/>
        </w:rPr>
        <w:t>1</w:t>
      </w:r>
      <w:r w:rsidRPr="00AD6E23">
        <w:rPr>
          <w:rFonts w:ascii="Times New Roman" w:hAnsi="Times New Roman" w:cs="Times New Roman"/>
          <w:sz w:val="28"/>
          <w:szCs w:val="28"/>
        </w:rPr>
        <w:t xml:space="preserve"> год (далее – Отчет об</w:t>
      </w:r>
      <w:proofErr w:type="gramEnd"/>
      <w:r w:rsidRPr="00AD6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E2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AD6E23">
        <w:rPr>
          <w:rFonts w:ascii="Times New Roman" w:hAnsi="Times New Roman" w:cs="Times New Roman"/>
          <w:sz w:val="28"/>
          <w:szCs w:val="28"/>
        </w:rPr>
        <w:t xml:space="preserve"> бюджета)</w:t>
      </w:r>
      <w:r w:rsidR="00755BB1">
        <w:rPr>
          <w:rFonts w:ascii="Times New Roman" w:hAnsi="Times New Roman" w:cs="Times New Roman"/>
          <w:sz w:val="28"/>
          <w:szCs w:val="28"/>
        </w:rPr>
        <w:t xml:space="preserve">, а также на основании соглашения о передаче полномочий по осуществлению внешнего муниципального финансового контроля от </w:t>
      </w:r>
      <w:r w:rsidR="003427D3">
        <w:rPr>
          <w:rFonts w:ascii="Times New Roman" w:hAnsi="Times New Roman" w:cs="Times New Roman"/>
          <w:sz w:val="28"/>
          <w:szCs w:val="28"/>
        </w:rPr>
        <w:t>2</w:t>
      </w:r>
      <w:r w:rsidR="00B45E67">
        <w:rPr>
          <w:rFonts w:ascii="Times New Roman" w:hAnsi="Times New Roman" w:cs="Times New Roman"/>
          <w:sz w:val="28"/>
          <w:szCs w:val="28"/>
        </w:rPr>
        <w:t>8</w:t>
      </w:r>
      <w:r w:rsidR="003427D3">
        <w:rPr>
          <w:rFonts w:ascii="Times New Roman" w:hAnsi="Times New Roman" w:cs="Times New Roman"/>
          <w:sz w:val="28"/>
          <w:szCs w:val="28"/>
        </w:rPr>
        <w:t>.12.2016г.</w:t>
      </w:r>
    </w:p>
    <w:p w:rsidR="0022470D" w:rsidRDefault="0022470D" w:rsidP="00A5175A">
      <w:pPr>
        <w:pStyle w:val="Default"/>
        <w:jc w:val="center"/>
        <w:rPr>
          <w:b/>
          <w:bCs/>
          <w:sz w:val="28"/>
          <w:szCs w:val="28"/>
        </w:rPr>
      </w:pPr>
    </w:p>
    <w:p w:rsidR="00E3569F" w:rsidRPr="00D27D82" w:rsidRDefault="00E3569F" w:rsidP="00A5175A">
      <w:pPr>
        <w:pStyle w:val="Default"/>
        <w:jc w:val="center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t>Общие положения</w:t>
      </w:r>
    </w:p>
    <w:p w:rsidR="00E3569F" w:rsidRPr="00D27D82" w:rsidRDefault="00E3569F" w:rsidP="00A5175A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 xml:space="preserve"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 </w:t>
      </w:r>
    </w:p>
    <w:p w:rsidR="0077126F" w:rsidRDefault="00E3569F" w:rsidP="00A5175A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>В ходе внешней проверки исследованы показатели доходной и расходной част</w:t>
      </w:r>
      <w:r w:rsidR="00D27D82" w:rsidRPr="00D27D82">
        <w:rPr>
          <w:sz w:val="28"/>
          <w:szCs w:val="28"/>
        </w:rPr>
        <w:t>и местного бюджета за 20</w:t>
      </w:r>
      <w:r w:rsidR="00E2604B">
        <w:rPr>
          <w:sz w:val="28"/>
          <w:szCs w:val="28"/>
        </w:rPr>
        <w:t>2</w:t>
      </w:r>
      <w:r w:rsidR="001819FD">
        <w:rPr>
          <w:sz w:val="28"/>
          <w:szCs w:val="28"/>
        </w:rPr>
        <w:t>1</w:t>
      </w:r>
      <w:r w:rsidRPr="00D27D82">
        <w:rPr>
          <w:sz w:val="28"/>
          <w:szCs w:val="28"/>
        </w:rPr>
        <w:t xml:space="preserve">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поселения, а также полноты и достоверности данных годового отчета. </w:t>
      </w:r>
    </w:p>
    <w:p w:rsidR="005B2770" w:rsidRPr="00EF0CF7" w:rsidRDefault="005B2770" w:rsidP="00A517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3D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Качугского</w:t>
      </w:r>
      <w:r w:rsidRPr="00EF0C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="00E2604B">
        <w:rPr>
          <w:rFonts w:ascii="Times New Roman" w:eastAsia="Calibri" w:hAnsi="Times New Roman" w:cs="Times New Roman"/>
          <w:sz w:val="28"/>
          <w:szCs w:val="28"/>
        </w:rPr>
        <w:t>2</w:t>
      </w:r>
      <w:r w:rsidR="00DD638B">
        <w:rPr>
          <w:rFonts w:ascii="Times New Roman" w:eastAsia="Calibri" w:hAnsi="Times New Roman" w:cs="Times New Roman"/>
          <w:sz w:val="28"/>
          <w:szCs w:val="28"/>
        </w:rPr>
        <w:t>1</w:t>
      </w:r>
      <w:r w:rsidRPr="00EF0CF7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 КСП с соблюдением установленного срока, что соответствует ст.264.4 Бюджетного кодекса РФ. </w:t>
      </w:r>
      <w:proofErr w:type="gramStart"/>
      <w:r w:rsidRPr="00EF0CF7">
        <w:rPr>
          <w:rFonts w:ascii="Times New Roman" w:eastAsia="Calibri" w:hAnsi="Times New Roman" w:cs="Times New Roman"/>
          <w:sz w:val="28"/>
          <w:szCs w:val="28"/>
        </w:rPr>
        <w:t>Полнота представленной бюджетной отчетности соответствует требованиям ст.264.1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23.12.2010г. №191н).</w:t>
      </w:r>
      <w:proofErr w:type="gramEnd"/>
    </w:p>
    <w:p w:rsidR="00A5175A" w:rsidRDefault="00A5175A" w:rsidP="00A5175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569F" w:rsidRDefault="00E3569F" w:rsidP="00A5175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lastRenderedPageBreak/>
        <w:t>Основные характеристики местного бюджета</w:t>
      </w:r>
    </w:p>
    <w:p w:rsidR="00E3569F" w:rsidRPr="00DD638B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E67">
        <w:rPr>
          <w:bCs/>
          <w:color w:val="auto"/>
          <w:sz w:val="28"/>
          <w:szCs w:val="28"/>
        </w:rPr>
        <w:t xml:space="preserve">Фактическое поступление по доходам </w:t>
      </w:r>
      <w:r w:rsidRPr="00DD638B">
        <w:rPr>
          <w:bCs/>
          <w:color w:val="auto"/>
          <w:sz w:val="28"/>
          <w:szCs w:val="28"/>
        </w:rPr>
        <w:t xml:space="preserve">составило </w:t>
      </w:r>
      <w:r w:rsidR="00DD638B">
        <w:rPr>
          <w:sz w:val="28"/>
          <w:szCs w:val="28"/>
        </w:rPr>
        <w:t>35481</w:t>
      </w:r>
      <w:r w:rsidR="00DD638B" w:rsidRPr="00DD638B">
        <w:rPr>
          <w:sz w:val="28"/>
          <w:szCs w:val="28"/>
        </w:rPr>
        <w:t xml:space="preserve">108,74 </w:t>
      </w:r>
      <w:r w:rsidRPr="00DD638B">
        <w:rPr>
          <w:bCs/>
          <w:color w:val="auto"/>
          <w:sz w:val="28"/>
          <w:szCs w:val="28"/>
        </w:rPr>
        <w:t>руб</w:t>
      </w:r>
      <w:r w:rsidRPr="00DD638B">
        <w:rPr>
          <w:color w:val="auto"/>
          <w:sz w:val="28"/>
          <w:szCs w:val="28"/>
        </w:rPr>
        <w:t xml:space="preserve">. Исполнение расходной части бюджета составляет </w:t>
      </w:r>
      <w:r w:rsidR="00DD638B">
        <w:rPr>
          <w:sz w:val="28"/>
          <w:szCs w:val="28"/>
        </w:rPr>
        <w:t>35020</w:t>
      </w:r>
      <w:r w:rsidR="00DD638B" w:rsidRPr="00DD638B">
        <w:rPr>
          <w:sz w:val="28"/>
          <w:szCs w:val="28"/>
        </w:rPr>
        <w:t xml:space="preserve">039,41 </w:t>
      </w:r>
      <w:r w:rsidRPr="00DD638B">
        <w:rPr>
          <w:bCs/>
          <w:color w:val="auto"/>
          <w:sz w:val="28"/>
          <w:szCs w:val="28"/>
        </w:rPr>
        <w:t>руб</w:t>
      </w:r>
      <w:r w:rsidRPr="00DD638B">
        <w:rPr>
          <w:color w:val="auto"/>
          <w:sz w:val="28"/>
          <w:szCs w:val="28"/>
        </w:rPr>
        <w:t xml:space="preserve">. </w:t>
      </w:r>
      <w:proofErr w:type="spellStart"/>
      <w:r w:rsidR="00DD638B">
        <w:rPr>
          <w:color w:val="auto"/>
          <w:sz w:val="28"/>
          <w:szCs w:val="28"/>
        </w:rPr>
        <w:t>Профицит</w:t>
      </w:r>
      <w:proofErr w:type="spellEnd"/>
      <w:r w:rsidR="00497B1A" w:rsidRPr="00DD638B">
        <w:rPr>
          <w:color w:val="auto"/>
          <w:sz w:val="28"/>
          <w:szCs w:val="28"/>
        </w:rPr>
        <w:t xml:space="preserve">  бюджета составил </w:t>
      </w:r>
      <w:r w:rsidR="00DD638B">
        <w:rPr>
          <w:color w:val="auto"/>
          <w:sz w:val="28"/>
          <w:szCs w:val="28"/>
        </w:rPr>
        <w:t>461069,33</w:t>
      </w:r>
      <w:r w:rsidR="00BB439D" w:rsidRPr="00DD638B">
        <w:rPr>
          <w:color w:val="auto"/>
          <w:sz w:val="28"/>
          <w:szCs w:val="28"/>
        </w:rPr>
        <w:t xml:space="preserve"> </w:t>
      </w:r>
      <w:r w:rsidR="00497B1A" w:rsidRPr="00DD638B">
        <w:rPr>
          <w:color w:val="auto"/>
          <w:sz w:val="28"/>
          <w:szCs w:val="28"/>
        </w:rPr>
        <w:t xml:space="preserve">рублей. </w:t>
      </w:r>
    </w:p>
    <w:p w:rsidR="0077126F" w:rsidRPr="00D27D82" w:rsidRDefault="0077126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Pr="00D27D82" w:rsidRDefault="00E3569F" w:rsidP="00A5175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 xml:space="preserve"> Доходы бюд</w:t>
      </w:r>
      <w:r w:rsidR="00E2604B">
        <w:rPr>
          <w:b/>
          <w:bCs/>
          <w:color w:val="auto"/>
          <w:sz w:val="28"/>
          <w:szCs w:val="28"/>
        </w:rPr>
        <w:t>жета сельского поселения за 202</w:t>
      </w:r>
      <w:r w:rsidR="001819FD">
        <w:rPr>
          <w:b/>
          <w:bCs/>
          <w:color w:val="auto"/>
          <w:sz w:val="28"/>
          <w:szCs w:val="28"/>
        </w:rPr>
        <w:t>1</w:t>
      </w:r>
      <w:r w:rsidRPr="00D27D82">
        <w:rPr>
          <w:b/>
          <w:bCs/>
          <w:color w:val="auto"/>
          <w:sz w:val="28"/>
          <w:szCs w:val="28"/>
        </w:rPr>
        <w:t xml:space="preserve"> год</w:t>
      </w:r>
    </w:p>
    <w:p w:rsidR="00E3569F" w:rsidRPr="00D27D82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E67">
        <w:rPr>
          <w:bCs/>
          <w:color w:val="auto"/>
          <w:sz w:val="28"/>
          <w:szCs w:val="28"/>
        </w:rPr>
        <w:t xml:space="preserve">Фактическое исполнение бюджета за </w:t>
      </w:r>
      <w:r w:rsidR="00E2604B">
        <w:rPr>
          <w:bCs/>
          <w:color w:val="auto"/>
          <w:sz w:val="28"/>
          <w:szCs w:val="28"/>
        </w:rPr>
        <w:t>202</w:t>
      </w:r>
      <w:r w:rsidR="001819FD">
        <w:rPr>
          <w:bCs/>
          <w:color w:val="auto"/>
          <w:sz w:val="28"/>
          <w:szCs w:val="28"/>
        </w:rPr>
        <w:t>1</w:t>
      </w:r>
      <w:r w:rsidRPr="00B45E67">
        <w:rPr>
          <w:bCs/>
          <w:color w:val="auto"/>
          <w:sz w:val="28"/>
          <w:szCs w:val="28"/>
        </w:rPr>
        <w:t xml:space="preserve"> год по доходам </w:t>
      </w:r>
      <w:r w:rsidRPr="00B45E67">
        <w:rPr>
          <w:color w:val="auto"/>
          <w:sz w:val="28"/>
          <w:szCs w:val="28"/>
        </w:rPr>
        <w:t xml:space="preserve">составило </w:t>
      </w:r>
      <w:r w:rsidR="00DD638B">
        <w:rPr>
          <w:bCs/>
          <w:color w:val="auto"/>
          <w:sz w:val="28"/>
          <w:szCs w:val="28"/>
        </w:rPr>
        <w:t xml:space="preserve">35481108,74 </w:t>
      </w:r>
      <w:r w:rsidRPr="00D27D82">
        <w:rPr>
          <w:color w:val="auto"/>
          <w:sz w:val="28"/>
          <w:szCs w:val="28"/>
        </w:rPr>
        <w:t>руб., что состав</w:t>
      </w:r>
      <w:r w:rsidR="00497B1A">
        <w:rPr>
          <w:color w:val="auto"/>
          <w:sz w:val="28"/>
          <w:szCs w:val="28"/>
        </w:rPr>
        <w:t>ило</w:t>
      </w:r>
      <w:r w:rsidRPr="00D27D82">
        <w:rPr>
          <w:color w:val="auto"/>
          <w:sz w:val="28"/>
          <w:szCs w:val="28"/>
        </w:rPr>
        <w:t xml:space="preserve"> </w:t>
      </w:r>
      <w:r w:rsidR="00DD638B">
        <w:rPr>
          <w:color w:val="auto"/>
          <w:sz w:val="28"/>
          <w:szCs w:val="28"/>
        </w:rPr>
        <w:t>100,13</w:t>
      </w:r>
      <w:r w:rsidRPr="00D27D82">
        <w:rPr>
          <w:color w:val="auto"/>
          <w:sz w:val="28"/>
          <w:szCs w:val="28"/>
        </w:rPr>
        <w:t xml:space="preserve"> % от плановых показателей. </w:t>
      </w:r>
    </w:p>
    <w:p w:rsidR="00BB439D" w:rsidRPr="00D27D82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В структу</w:t>
      </w:r>
      <w:r w:rsidR="00B45E67">
        <w:rPr>
          <w:color w:val="auto"/>
          <w:sz w:val="28"/>
          <w:szCs w:val="28"/>
        </w:rPr>
        <w:t>ре общих доходов бюджета за 20</w:t>
      </w:r>
      <w:r w:rsidR="00E2604B">
        <w:rPr>
          <w:color w:val="auto"/>
          <w:sz w:val="28"/>
          <w:szCs w:val="28"/>
        </w:rPr>
        <w:t>2</w:t>
      </w:r>
      <w:r w:rsidR="001819FD">
        <w:rPr>
          <w:color w:val="auto"/>
          <w:sz w:val="28"/>
          <w:szCs w:val="28"/>
        </w:rPr>
        <w:t>1</w:t>
      </w:r>
      <w:r w:rsidRPr="00D27D82">
        <w:rPr>
          <w:color w:val="auto"/>
          <w:sz w:val="28"/>
          <w:szCs w:val="28"/>
        </w:rPr>
        <w:t>г. удельный вес собств</w:t>
      </w:r>
      <w:r w:rsidR="00B45E67">
        <w:rPr>
          <w:color w:val="auto"/>
          <w:sz w:val="28"/>
          <w:szCs w:val="28"/>
        </w:rPr>
        <w:t>енных доходов состав</w:t>
      </w:r>
      <w:r w:rsidR="00DD638B">
        <w:rPr>
          <w:color w:val="auto"/>
          <w:sz w:val="28"/>
          <w:szCs w:val="28"/>
        </w:rPr>
        <w:t>ил</w:t>
      </w:r>
      <w:r w:rsidR="00B45E67">
        <w:rPr>
          <w:color w:val="auto"/>
          <w:sz w:val="28"/>
          <w:szCs w:val="28"/>
        </w:rPr>
        <w:t xml:space="preserve"> </w:t>
      </w:r>
      <w:r w:rsidR="00DD638B">
        <w:rPr>
          <w:color w:val="auto"/>
          <w:sz w:val="28"/>
          <w:szCs w:val="28"/>
        </w:rPr>
        <w:t>12,5</w:t>
      </w:r>
      <w:r w:rsidR="00B45E67">
        <w:rPr>
          <w:color w:val="auto"/>
          <w:sz w:val="28"/>
          <w:szCs w:val="28"/>
        </w:rPr>
        <w:t xml:space="preserve"> %.</w:t>
      </w:r>
    </w:p>
    <w:p w:rsidR="00E3569F" w:rsidRPr="00D27D82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>Исполнение доходной части бюд</w:t>
      </w:r>
      <w:r w:rsidR="00ED2277">
        <w:rPr>
          <w:color w:val="auto"/>
          <w:sz w:val="28"/>
          <w:szCs w:val="28"/>
        </w:rPr>
        <w:t>жета сельского поселения за 20</w:t>
      </w:r>
      <w:r w:rsidR="00E2604B">
        <w:rPr>
          <w:color w:val="auto"/>
          <w:sz w:val="28"/>
          <w:szCs w:val="28"/>
        </w:rPr>
        <w:t>2</w:t>
      </w:r>
      <w:r w:rsidR="001819FD">
        <w:rPr>
          <w:color w:val="auto"/>
          <w:sz w:val="28"/>
          <w:szCs w:val="28"/>
        </w:rPr>
        <w:t>1</w:t>
      </w:r>
      <w:r w:rsidRPr="00D27D82">
        <w:rPr>
          <w:color w:val="auto"/>
          <w:sz w:val="28"/>
          <w:szCs w:val="28"/>
        </w:rPr>
        <w:t xml:space="preserve"> год представлено в таблице № 1. </w:t>
      </w:r>
    </w:p>
    <w:p w:rsidR="00CD3FDC" w:rsidRDefault="00A21D72" w:rsidP="007712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 (</w:t>
      </w:r>
      <w:r w:rsidR="00E3569F" w:rsidRPr="00D27D82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pPr w:leftFromText="180" w:rightFromText="180" w:vertAnchor="text" w:horzAnchor="margin" w:tblpXSpec="center" w:tblpY="187"/>
        <w:tblW w:w="9378" w:type="dxa"/>
        <w:tblLayout w:type="fixed"/>
        <w:tblLook w:val="0000"/>
      </w:tblPr>
      <w:tblGrid>
        <w:gridCol w:w="3283"/>
        <w:gridCol w:w="1586"/>
        <w:gridCol w:w="1586"/>
        <w:gridCol w:w="1477"/>
        <w:gridCol w:w="1446"/>
      </w:tblGrid>
      <w:tr w:rsidR="00EA1BF2" w:rsidRPr="00164C44" w:rsidTr="00EB7613">
        <w:trPr>
          <w:trHeight w:val="1137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доходов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2604B" w:rsidP="00181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Утверждено на 202</w:t>
            </w:r>
            <w:r w:rsidR="00181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A1BF2"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2604B" w:rsidP="00181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 исполнено за 202</w:t>
            </w:r>
            <w:r w:rsidR="00181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A1BF2"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2604B" w:rsidP="00EA1B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Отклонение от плана 202</w:t>
            </w:r>
            <w:r w:rsidR="00181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A1BF2"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  <w:p w:rsidR="00EA1BF2" w:rsidRPr="00164C44" w:rsidRDefault="00EA1BF2" w:rsidP="00EA1B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(гр.3-гр.2)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2604B" w:rsidP="00181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исполнения плана 202</w:t>
            </w:r>
            <w:r w:rsidR="001819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A1BF2"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года</w:t>
            </w:r>
          </w:p>
        </w:tc>
      </w:tr>
      <w:tr w:rsidR="00EA1BF2" w:rsidRPr="00164C44" w:rsidTr="00EB7613">
        <w:trPr>
          <w:trHeight w:val="464"/>
        </w:trPr>
        <w:tc>
          <w:tcPr>
            <w:tcW w:w="3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A1BF2" w:rsidRPr="00164C44" w:rsidTr="00EB7613">
        <w:trPr>
          <w:trHeight w:val="46"/>
        </w:trPr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A1BF2" w:rsidRPr="00164C44" w:rsidRDefault="00EA1BF2" w:rsidP="002D2E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222BC" w:rsidRPr="00164C44" w:rsidTr="00EB7613">
        <w:trPr>
          <w:trHeight w:val="25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4048362,00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4098740,02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50378,02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  <w:tr w:rsidR="003222BC" w:rsidRPr="00164C44" w:rsidTr="003E1BB4">
        <w:trPr>
          <w:trHeight w:val="25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479 957,00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479 234,04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-722,96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99,85</w:t>
            </w:r>
          </w:p>
        </w:tc>
      </w:tr>
      <w:tr w:rsidR="003222BC" w:rsidRPr="00164C44" w:rsidTr="003E1BB4">
        <w:trPr>
          <w:trHeight w:val="3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Налоги на товары, работы, услуги, реализуемые на территории РФ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2 521 060,00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2 569 531,23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48471,23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101,92</w:t>
            </w:r>
          </w:p>
        </w:tc>
      </w:tr>
      <w:tr w:rsidR="003222BC" w:rsidRPr="00164C44" w:rsidTr="003E1BB4">
        <w:trPr>
          <w:trHeight w:val="24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157 190,00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156 846,18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-343,82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99,78</w:t>
            </w:r>
          </w:p>
        </w:tc>
      </w:tr>
      <w:tr w:rsidR="003222BC" w:rsidRPr="00164C44" w:rsidTr="003E1BB4">
        <w:trPr>
          <w:trHeight w:val="42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40 365,00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40 117,16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-247,84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</w:tr>
      <w:tr w:rsidR="003222BC" w:rsidRPr="00164C44" w:rsidTr="003E1BB4">
        <w:trPr>
          <w:trHeight w:val="23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849 790,00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853 011,41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3221,41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100,38</w:t>
            </w:r>
          </w:p>
        </w:tc>
      </w:tr>
      <w:tr w:rsidR="003222BC" w:rsidRPr="00164C44" w:rsidTr="00EB7613">
        <w:trPr>
          <w:trHeight w:val="32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03930"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447,0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03930"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367,46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-79,54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</w:tr>
      <w:tr w:rsidR="003222BC" w:rsidRPr="00164C44" w:rsidTr="003E1BB4">
        <w:trPr>
          <w:trHeight w:val="66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222BC" w:rsidRPr="00164C44" w:rsidTr="00A5175A">
        <w:trPr>
          <w:trHeight w:val="423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321 247,00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321 244,08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-2,92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B5842" w:rsidRPr="00164C44" w:rsidTr="003B5842">
        <w:trPr>
          <w:trHeight w:val="12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42" w:rsidRPr="00A5175A" w:rsidRDefault="003B584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842" w:rsidRPr="00A5175A" w:rsidRDefault="003B584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842" w:rsidRPr="00A5175A" w:rsidRDefault="003B584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842" w:rsidRPr="00A5175A" w:rsidRDefault="003B584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842" w:rsidRPr="00A5175A" w:rsidRDefault="003B5842" w:rsidP="00A517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222BC" w:rsidRPr="00164C44" w:rsidTr="003E1BB4">
        <w:trPr>
          <w:trHeight w:val="32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-76,62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-76,62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A21D72" w:rsidP="00A5175A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222BC" w:rsidRPr="00A51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2BC" w:rsidRPr="00164C44" w:rsidTr="00A5175A">
        <w:trPr>
          <w:trHeight w:val="49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A6018" w:rsidP="00A5175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17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4372</w:t>
            </w:r>
            <w:r w:rsidR="00A21D72" w:rsidRPr="00A517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A6018" w:rsidP="00A5175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17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4423</w:t>
            </w:r>
            <w:r w:rsidR="00A21D72" w:rsidRPr="00A517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107,48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17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50298,48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A21D72" w:rsidP="00A5175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17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101,15</w:t>
            </w:r>
          </w:p>
        </w:tc>
      </w:tr>
      <w:tr w:rsidR="003222BC" w:rsidRPr="00164C44" w:rsidTr="003E1BB4">
        <w:trPr>
          <w:trHeight w:val="4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31 062 500,00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31 058 001,26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B962E6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-4498,74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99,99</w:t>
            </w:r>
          </w:p>
        </w:tc>
      </w:tr>
      <w:tr w:rsidR="003222BC" w:rsidRPr="00164C44" w:rsidTr="003E1BB4">
        <w:trPr>
          <w:trHeight w:val="16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5175A" w:rsidRDefault="00A5175A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35 435 309,00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35 481 108,74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22BC" w:rsidRPr="00A5175A" w:rsidRDefault="00020F6F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45799,74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222BC" w:rsidRPr="00A5175A" w:rsidRDefault="003222BC" w:rsidP="00A5175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100,13</w:t>
            </w:r>
          </w:p>
        </w:tc>
      </w:tr>
    </w:tbl>
    <w:p w:rsidR="003A6018" w:rsidRDefault="003A6018" w:rsidP="00D27D82">
      <w:pPr>
        <w:pStyle w:val="Default"/>
        <w:ind w:firstLine="709"/>
        <w:jc w:val="both"/>
        <w:rPr>
          <w:sz w:val="28"/>
          <w:szCs w:val="28"/>
        </w:rPr>
      </w:pPr>
    </w:p>
    <w:p w:rsidR="00E3569F" w:rsidRDefault="00E3569F" w:rsidP="00D27D82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 xml:space="preserve">Исполнение бюджета по </w:t>
      </w:r>
      <w:r w:rsidRPr="00D27D82">
        <w:rPr>
          <w:b/>
          <w:bCs/>
          <w:sz w:val="28"/>
          <w:szCs w:val="28"/>
        </w:rPr>
        <w:t>налоговым и неналоговым</w:t>
      </w:r>
      <w:r w:rsidR="00DD638B">
        <w:rPr>
          <w:b/>
          <w:bCs/>
          <w:sz w:val="28"/>
          <w:szCs w:val="28"/>
        </w:rPr>
        <w:t xml:space="preserve"> (собственным) </w:t>
      </w:r>
      <w:r w:rsidRPr="00D27D82">
        <w:rPr>
          <w:b/>
          <w:bCs/>
          <w:sz w:val="28"/>
          <w:szCs w:val="28"/>
        </w:rPr>
        <w:t xml:space="preserve"> доходам </w:t>
      </w:r>
      <w:r w:rsidRPr="00D27D82">
        <w:rPr>
          <w:sz w:val="28"/>
          <w:szCs w:val="28"/>
        </w:rPr>
        <w:t xml:space="preserve">составило </w:t>
      </w:r>
      <w:r w:rsidR="00DD638B">
        <w:rPr>
          <w:bCs/>
          <w:sz w:val="28"/>
          <w:szCs w:val="28"/>
        </w:rPr>
        <w:t>4423107,48</w:t>
      </w:r>
      <w:r w:rsidRPr="00D27D82">
        <w:rPr>
          <w:sz w:val="28"/>
          <w:szCs w:val="28"/>
        </w:rPr>
        <w:t xml:space="preserve"> руб. или </w:t>
      </w:r>
      <w:r w:rsidR="00DD638B">
        <w:rPr>
          <w:sz w:val="28"/>
          <w:szCs w:val="28"/>
        </w:rPr>
        <w:t>101,15</w:t>
      </w:r>
      <w:r w:rsidRPr="00D27D82">
        <w:rPr>
          <w:sz w:val="28"/>
          <w:szCs w:val="28"/>
        </w:rPr>
        <w:t xml:space="preserve">% к плану </w:t>
      </w:r>
      <w:r w:rsidR="00E2604B">
        <w:rPr>
          <w:sz w:val="28"/>
          <w:szCs w:val="28"/>
        </w:rPr>
        <w:t>202</w:t>
      </w:r>
      <w:r w:rsidR="001819FD">
        <w:rPr>
          <w:sz w:val="28"/>
          <w:szCs w:val="28"/>
        </w:rPr>
        <w:t>1</w:t>
      </w:r>
      <w:r w:rsidR="00B45E67">
        <w:rPr>
          <w:sz w:val="28"/>
          <w:szCs w:val="28"/>
        </w:rPr>
        <w:t xml:space="preserve"> </w:t>
      </w:r>
      <w:r w:rsidRPr="00D27D82">
        <w:rPr>
          <w:sz w:val="28"/>
          <w:szCs w:val="28"/>
        </w:rPr>
        <w:t xml:space="preserve">года. Наибольший удельный вес собственных доходов составляют доходы от акцизов на нефтепродукты – </w:t>
      </w:r>
      <w:r w:rsidR="00107008">
        <w:rPr>
          <w:sz w:val="28"/>
          <w:szCs w:val="28"/>
        </w:rPr>
        <w:t>35,5</w:t>
      </w:r>
      <w:r w:rsidR="00B45E67">
        <w:rPr>
          <w:sz w:val="28"/>
          <w:szCs w:val="28"/>
        </w:rPr>
        <w:t>%</w:t>
      </w:r>
      <w:r w:rsidR="00107008">
        <w:rPr>
          <w:sz w:val="28"/>
          <w:szCs w:val="28"/>
        </w:rPr>
        <w:t>.</w:t>
      </w:r>
    </w:p>
    <w:p w:rsidR="00E3569F" w:rsidRPr="00D27D82" w:rsidRDefault="00E3569F" w:rsidP="00A5175A">
      <w:pPr>
        <w:pStyle w:val="Default"/>
        <w:ind w:firstLine="709"/>
        <w:jc w:val="center"/>
        <w:rPr>
          <w:sz w:val="28"/>
          <w:szCs w:val="28"/>
        </w:rPr>
      </w:pPr>
      <w:r w:rsidRPr="00D27D82">
        <w:rPr>
          <w:b/>
          <w:bCs/>
          <w:sz w:val="28"/>
          <w:szCs w:val="28"/>
        </w:rPr>
        <w:lastRenderedPageBreak/>
        <w:t>Налог на доходы физических лиц</w:t>
      </w:r>
    </w:p>
    <w:p w:rsidR="00532B6F" w:rsidRDefault="00E3569F" w:rsidP="00A5175A">
      <w:pPr>
        <w:pStyle w:val="Default"/>
        <w:ind w:firstLine="709"/>
        <w:jc w:val="both"/>
        <w:rPr>
          <w:sz w:val="28"/>
          <w:szCs w:val="28"/>
        </w:rPr>
      </w:pPr>
      <w:r w:rsidRPr="00D27D82">
        <w:rPr>
          <w:sz w:val="28"/>
          <w:szCs w:val="28"/>
        </w:rPr>
        <w:t xml:space="preserve">Плановое поступление налога утверждено в сумме </w:t>
      </w:r>
      <w:r w:rsidR="00107008">
        <w:rPr>
          <w:sz w:val="28"/>
          <w:szCs w:val="28"/>
        </w:rPr>
        <w:t>479957,0</w:t>
      </w:r>
      <w:r w:rsidRPr="00D27D82">
        <w:rPr>
          <w:sz w:val="28"/>
          <w:szCs w:val="28"/>
        </w:rPr>
        <w:t xml:space="preserve"> руб.</w:t>
      </w:r>
      <w:r w:rsidR="00497B1A">
        <w:rPr>
          <w:sz w:val="28"/>
          <w:szCs w:val="28"/>
        </w:rPr>
        <w:t xml:space="preserve">, </w:t>
      </w:r>
      <w:r w:rsidR="00F43BE8">
        <w:rPr>
          <w:sz w:val="28"/>
          <w:szCs w:val="28"/>
        </w:rPr>
        <w:t xml:space="preserve">исполнено </w:t>
      </w:r>
      <w:r w:rsidR="00107008">
        <w:rPr>
          <w:sz w:val="28"/>
          <w:szCs w:val="28"/>
        </w:rPr>
        <w:t>479234,04</w:t>
      </w:r>
      <w:r w:rsidR="00BB439D">
        <w:rPr>
          <w:sz w:val="28"/>
          <w:szCs w:val="28"/>
        </w:rPr>
        <w:t xml:space="preserve"> </w:t>
      </w:r>
      <w:r w:rsidR="00F43BE8">
        <w:rPr>
          <w:sz w:val="28"/>
          <w:szCs w:val="28"/>
        </w:rPr>
        <w:t>рублей</w:t>
      </w:r>
      <w:r w:rsidR="00107008">
        <w:rPr>
          <w:sz w:val="28"/>
          <w:szCs w:val="28"/>
        </w:rPr>
        <w:t xml:space="preserve"> или 99,85% от плановых назначений</w:t>
      </w:r>
      <w:r w:rsidR="00F43BE8">
        <w:rPr>
          <w:sz w:val="28"/>
          <w:szCs w:val="28"/>
        </w:rPr>
        <w:t>.</w:t>
      </w:r>
    </w:p>
    <w:p w:rsidR="0022470D" w:rsidRPr="00276E2D" w:rsidRDefault="0022470D" w:rsidP="00A5175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B7613" w:rsidRDefault="00497B1A" w:rsidP="00A5175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>Налоги на товары, работы, услуги,</w:t>
      </w:r>
    </w:p>
    <w:p w:rsidR="00E3569F" w:rsidRPr="00276E2D" w:rsidRDefault="00497B1A" w:rsidP="00A5175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>реализуемые на территории РФ</w:t>
      </w:r>
    </w:p>
    <w:p w:rsidR="00532B6F" w:rsidRPr="00276E2D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6E2D">
        <w:rPr>
          <w:color w:val="auto"/>
          <w:sz w:val="28"/>
          <w:szCs w:val="28"/>
        </w:rPr>
        <w:t xml:space="preserve">Поступление доходов от </w:t>
      </w:r>
      <w:r w:rsidR="00BB439D">
        <w:rPr>
          <w:color w:val="auto"/>
          <w:sz w:val="28"/>
          <w:szCs w:val="28"/>
        </w:rPr>
        <w:t xml:space="preserve">уплаты </w:t>
      </w:r>
      <w:r w:rsidRPr="00276E2D">
        <w:rPr>
          <w:color w:val="auto"/>
          <w:sz w:val="28"/>
          <w:szCs w:val="28"/>
        </w:rPr>
        <w:t>акцизов по подакцизным товарам за 20</w:t>
      </w:r>
      <w:r w:rsidR="00E2604B">
        <w:rPr>
          <w:color w:val="auto"/>
          <w:sz w:val="28"/>
          <w:szCs w:val="28"/>
        </w:rPr>
        <w:t>2</w:t>
      </w:r>
      <w:r w:rsidR="001819FD">
        <w:rPr>
          <w:color w:val="auto"/>
          <w:sz w:val="28"/>
          <w:szCs w:val="28"/>
        </w:rPr>
        <w:t>1</w:t>
      </w:r>
      <w:r w:rsidRPr="00276E2D">
        <w:rPr>
          <w:color w:val="auto"/>
          <w:sz w:val="28"/>
          <w:szCs w:val="28"/>
        </w:rPr>
        <w:t xml:space="preserve"> год составило </w:t>
      </w:r>
      <w:r w:rsidR="00107008">
        <w:rPr>
          <w:bCs/>
          <w:color w:val="auto"/>
          <w:sz w:val="28"/>
          <w:szCs w:val="28"/>
        </w:rPr>
        <w:t>2569531,23</w:t>
      </w:r>
      <w:r w:rsidRPr="00276E2D">
        <w:rPr>
          <w:color w:val="auto"/>
          <w:sz w:val="28"/>
          <w:szCs w:val="28"/>
        </w:rPr>
        <w:t xml:space="preserve"> руб. при плане </w:t>
      </w:r>
      <w:r w:rsidR="00107008">
        <w:rPr>
          <w:color w:val="auto"/>
          <w:sz w:val="28"/>
          <w:szCs w:val="28"/>
        </w:rPr>
        <w:t>2521060,0</w:t>
      </w:r>
      <w:r w:rsidRPr="00276E2D">
        <w:rPr>
          <w:color w:val="auto"/>
          <w:sz w:val="28"/>
          <w:szCs w:val="28"/>
        </w:rPr>
        <w:t xml:space="preserve"> руб</w:t>
      </w:r>
      <w:r w:rsidR="00F7563C" w:rsidRPr="00276E2D">
        <w:rPr>
          <w:color w:val="auto"/>
          <w:sz w:val="28"/>
          <w:szCs w:val="28"/>
        </w:rPr>
        <w:t>.</w:t>
      </w:r>
      <w:r w:rsidRPr="00276E2D">
        <w:rPr>
          <w:color w:val="auto"/>
          <w:sz w:val="28"/>
          <w:szCs w:val="28"/>
        </w:rPr>
        <w:t xml:space="preserve"> </w:t>
      </w:r>
      <w:r w:rsidR="000E7836" w:rsidRPr="00276E2D">
        <w:rPr>
          <w:color w:val="auto"/>
          <w:sz w:val="28"/>
          <w:szCs w:val="28"/>
        </w:rPr>
        <w:t xml:space="preserve">Денежные средства имеют целевой характер и </w:t>
      </w:r>
      <w:r w:rsidR="00107008">
        <w:rPr>
          <w:color w:val="auto"/>
          <w:sz w:val="28"/>
          <w:szCs w:val="28"/>
        </w:rPr>
        <w:t>подлежат</w:t>
      </w:r>
      <w:r w:rsidR="000E7836" w:rsidRPr="00276E2D">
        <w:rPr>
          <w:color w:val="auto"/>
          <w:sz w:val="28"/>
          <w:szCs w:val="28"/>
        </w:rPr>
        <w:t xml:space="preserve"> расходова</w:t>
      </w:r>
      <w:r w:rsidR="00107008">
        <w:rPr>
          <w:color w:val="auto"/>
          <w:sz w:val="28"/>
          <w:szCs w:val="28"/>
        </w:rPr>
        <w:t>нию</w:t>
      </w:r>
      <w:r w:rsidR="000E7836" w:rsidRPr="00276E2D">
        <w:rPr>
          <w:color w:val="auto"/>
          <w:sz w:val="28"/>
          <w:szCs w:val="28"/>
        </w:rPr>
        <w:t xml:space="preserve"> только по определенному разделу расходов бюджета.</w:t>
      </w:r>
    </w:p>
    <w:p w:rsidR="0022470D" w:rsidRPr="00276E2D" w:rsidRDefault="0022470D" w:rsidP="00A5175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3569F" w:rsidRPr="00276E2D" w:rsidRDefault="00497B1A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 xml:space="preserve">Налоги на совокупный доход </w:t>
      </w:r>
      <w:r w:rsidRPr="00276E2D">
        <w:rPr>
          <w:bCs/>
          <w:color w:val="auto"/>
          <w:sz w:val="28"/>
          <w:szCs w:val="28"/>
        </w:rPr>
        <w:t xml:space="preserve">в </w:t>
      </w:r>
      <w:proofErr w:type="spellStart"/>
      <w:r w:rsidRPr="00276E2D">
        <w:rPr>
          <w:bCs/>
          <w:color w:val="auto"/>
          <w:sz w:val="28"/>
          <w:szCs w:val="28"/>
        </w:rPr>
        <w:t>Качугском</w:t>
      </w:r>
      <w:proofErr w:type="spellEnd"/>
      <w:r w:rsidRPr="00276E2D">
        <w:rPr>
          <w:bCs/>
          <w:color w:val="auto"/>
          <w:sz w:val="28"/>
          <w:szCs w:val="28"/>
        </w:rPr>
        <w:t xml:space="preserve"> сельском поселении представлены в виде е</w:t>
      </w:r>
      <w:r w:rsidR="00E3569F" w:rsidRPr="00276E2D">
        <w:rPr>
          <w:bCs/>
          <w:color w:val="auto"/>
          <w:sz w:val="28"/>
          <w:szCs w:val="28"/>
        </w:rPr>
        <w:t>д</w:t>
      </w:r>
      <w:r w:rsidR="006D31CC" w:rsidRPr="00276E2D">
        <w:rPr>
          <w:bCs/>
          <w:color w:val="auto"/>
          <w:sz w:val="28"/>
          <w:szCs w:val="28"/>
        </w:rPr>
        <w:t>ин</w:t>
      </w:r>
      <w:r w:rsidRPr="00276E2D">
        <w:rPr>
          <w:bCs/>
          <w:color w:val="auto"/>
          <w:sz w:val="28"/>
          <w:szCs w:val="28"/>
        </w:rPr>
        <w:t xml:space="preserve">ого </w:t>
      </w:r>
      <w:r w:rsidR="006D31CC" w:rsidRPr="00276E2D">
        <w:rPr>
          <w:bCs/>
          <w:color w:val="auto"/>
          <w:sz w:val="28"/>
          <w:szCs w:val="28"/>
        </w:rPr>
        <w:t>сельскохозяйственн</w:t>
      </w:r>
      <w:r w:rsidRPr="00276E2D">
        <w:rPr>
          <w:bCs/>
          <w:color w:val="auto"/>
          <w:sz w:val="28"/>
          <w:szCs w:val="28"/>
        </w:rPr>
        <w:t>ого</w:t>
      </w:r>
      <w:r w:rsidR="006D31CC" w:rsidRPr="00276E2D">
        <w:rPr>
          <w:bCs/>
          <w:color w:val="auto"/>
          <w:sz w:val="28"/>
          <w:szCs w:val="28"/>
        </w:rPr>
        <w:t xml:space="preserve"> налог</w:t>
      </w:r>
      <w:r w:rsidRPr="00276E2D">
        <w:rPr>
          <w:bCs/>
          <w:color w:val="auto"/>
          <w:sz w:val="28"/>
          <w:szCs w:val="28"/>
        </w:rPr>
        <w:t>а</w:t>
      </w:r>
      <w:r w:rsidR="00E3569F" w:rsidRPr="00276E2D">
        <w:rPr>
          <w:color w:val="auto"/>
          <w:sz w:val="28"/>
          <w:szCs w:val="28"/>
        </w:rPr>
        <w:t xml:space="preserve">. </w:t>
      </w:r>
      <w:r w:rsidR="006D31CC" w:rsidRPr="00276E2D">
        <w:rPr>
          <w:color w:val="auto"/>
          <w:sz w:val="28"/>
          <w:szCs w:val="28"/>
        </w:rPr>
        <w:t xml:space="preserve">По данным отчета об исполнении бюджета Качугского МО (сельского поселения) </w:t>
      </w:r>
      <w:r w:rsidRPr="00276E2D">
        <w:rPr>
          <w:color w:val="auto"/>
          <w:sz w:val="28"/>
          <w:szCs w:val="28"/>
        </w:rPr>
        <w:t>поступление</w:t>
      </w:r>
      <w:r w:rsidR="006D31CC" w:rsidRPr="00276E2D">
        <w:rPr>
          <w:color w:val="auto"/>
          <w:sz w:val="28"/>
          <w:szCs w:val="28"/>
        </w:rPr>
        <w:t xml:space="preserve"> дохода от уплаты единого сельскохозяйственного налога</w:t>
      </w:r>
      <w:r w:rsidRPr="00276E2D">
        <w:rPr>
          <w:color w:val="auto"/>
          <w:sz w:val="28"/>
          <w:szCs w:val="28"/>
        </w:rPr>
        <w:t xml:space="preserve"> составило </w:t>
      </w:r>
      <w:r w:rsidR="00107008">
        <w:rPr>
          <w:color w:val="auto"/>
          <w:sz w:val="28"/>
          <w:szCs w:val="28"/>
        </w:rPr>
        <w:t>156846,18</w:t>
      </w:r>
      <w:r w:rsidR="00BB439D">
        <w:rPr>
          <w:color w:val="auto"/>
          <w:sz w:val="28"/>
          <w:szCs w:val="28"/>
        </w:rPr>
        <w:t xml:space="preserve"> </w:t>
      </w:r>
      <w:r w:rsidRPr="00276E2D">
        <w:rPr>
          <w:color w:val="auto"/>
          <w:sz w:val="28"/>
          <w:szCs w:val="28"/>
        </w:rPr>
        <w:t>рублей</w:t>
      </w:r>
      <w:r w:rsidR="006D31CC" w:rsidRPr="00276E2D">
        <w:rPr>
          <w:color w:val="auto"/>
          <w:sz w:val="28"/>
          <w:szCs w:val="28"/>
        </w:rPr>
        <w:t xml:space="preserve">. </w:t>
      </w:r>
    </w:p>
    <w:p w:rsidR="004934F3" w:rsidRPr="00F43BE8" w:rsidRDefault="004934F3" w:rsidP="00A5175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F7563C" w:rsidRPr="00276E2D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>Поступление доходов от</w:t>
      </w:r>
      <w:r w:rsidR="00872ECC" w:rsidRPr="00276E2D">
        <w:rPr>
          <w:b/>
          <w:bCs/>
          <w:color w:val="auto"/>
          <w:sz w:val="28"/>
          <w:szCs w:val="28"/>
        </w:rPr>
        <w:t xml:space="preserve"> уплаты</w:t>
      </w:r>
      <w:r w:rsidRPr="00276E2D">
        <w:rPr>
          <w:b/>
          <w:bCs/>
          <w:color w:val="auto"/>
          <w:sz w:val="28"/>
          <w:szCs w:val="28"/>
        </w:rPr>
        <w:t xml:space="preserve"> налогов на имущество</w:t>
      </w:r>
      <w:r w:rsidR="006D31CC" w:rsidRPr="00276E2D">
        <w:rPr>
          <w:color w:val="auto"/>
          <w:sz w:val="28"/>
          <w:szCs w:val="28"/>
        </w:rPr>
        <w:t>:</w:t>
      </w:r>
    </w:p>
    <w:p w:rsidR="00532B6F" w:rsidRPr="00276E2D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 xml:space="preserve">- налог на имущество физических лиц </w:t>
      </w:r>
      <w:r w:rsidR="00107008" w:rsidRPr="00107008">
        <w:rPr>
          <w:bCs/>
          <w:color w:val="auto"/>
          <w:sz w:val="28"/>
          <w:szCs w:val="28"/>
        </w:rPr>
        <w:t xml:space="preserve">был </w:t>
      </w:r>
      <w:r w:rsidR="00BB439D">
        <w:rPr>
          <w:color w:val="auto"/>
          <w:sz w:val="28"/>
          <w:szCs w:val="28"/>
        </w:rPr>
        <w:t xml:space="preserve">запланирован </w:t>
      </w:r>
      <w:r w:rsidRPr="00276E2D">
        <w:rPr>
          <w:color w:val="auto"/>
          <w:sz w:val="28"/>
          <w:szCs w:val="28"/>
        </w:rPr>
        <w:t xml:space="preserve">в сумме </w:t>
      </w:r>
      <w:r w:rsidR="00107008">
        <w:rPr>
          <w:color w:val="auto"/>
          <w:sz w:val="28"/>
          <w:szCs w:val="28"/>
        </w:rPr>
        <w:t>40365,0</w:t>
      </w:r>
      <w:r w:rsidRPr="00276E2D">
        <w:rPr>
          <w:color w:val="auto"/>
          <w:sz w:val="28"/>
          <w:szCs w:val="28"/>
        </w:rPr>
        <w:t xml:space="preserve"> руб., фактически поступило </w:t>
      </w:r>
      <w:r w:rsidR="00107008">
        <w:rPr>
          <w:bCs/>
          <w:color w:val="auto"/>
          <w:sz w:val="28"/>
          <w:szCs w:val="28"/>
        </w:rPr>
        <w:t>40117,16</w:t>
      </w:r>
      <w:r w:rsidR="00BB439D">
        <w:rPr>
          <w:bCs/>
          <w:color w:val="auto"/>
          <w:sz w:val="28"/>
          <w:szCs w:val="28"/>
        </w:rPr>
        <w:t xml:space="preserve"> </w:t>
      </w:r>
      <w:r w:rsidRPr="00276E2D">
        <w:rPr>
          <w:color w:val="auto"/>
          <w:sz w:val="28"/>
          <w:szCs w:val="28"/>
        </w:rPr>
        <w:t>руб</w:t>
      </w:r>
      <w:r w:rsidR="006D31CC" w:rsidRPr="00276E2D">
        <w:rPr>
          <w:color w:val="auto"/>
          <w:sz w:val="28"/>
          <w:szCs w:val="28"/>
        </w:rPr>
        <w:t>.;</w:t>
      </w:r>
      <w:r w:rsidRPr="00276E2D">
        <w:rPr>
          <w:color w:val="auto"/>
          <w:sz w:val="28"/>
          <w:szCs w:val="28"/>
        </w:rPr>
        <w:t xml:space="preserve"> </w:t>
      </w:r>
    </w:p>
    <w:p w:rsidR="00E3569F" w:rsidRPr="00276E2D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 xml:space="preserve">- земельный налог </w:t>
      </w:r>
      <w:r w:rsidRPr="00276E2D">
        <w:rPr>
          <w:color w:val="auto"/>
          <w:sz w:val="28"/>
          <w:szCs w:val="28"/>
        </w:rPr>
        <w:t xml:space="preserve">при плане </w:t>
      </w:r>
      <w:r w:rsidR="00107008">
        <w:rPr>
          <w:color w:val="auto"/>
          <w:sz w:val="28"/>
          <w:szCs w:val="28"/>
        </w:rPr>
        <w:t>в сумме 849790,0 руб.</w:t>
      </w:r>
      <w:r w:rsidR="00BB439D">
        <w:rPr>
          <w:color w:val="auto"/>
          <w:sz w:val="28"/>
          <w:szCs w:val="28"/>
        </w:rPr>
        <w:t xml:space="preserve"> </w:t>
      </w:r>
      <w:r w:rsidRPr="00276E2D">
        <w:rPr>
          <w:color w:val="auto"/>
          <w:sz w:val="28"/>
          <w:szCs w:val="28"/>
        </w:rPr>
        <w:t>выполнение состав</w:t>
      </w:r>
      <w:r w:rsidR="006D31CC" w:rsidRPr="00276E2D">
        <w:rPr>
          <w:color w:val="auto"/>
          <w:sz w:val="28"/>
          <w:szCs w:val="28"/>
        </w:rPr>
        <w:t>ило</w:t>
      </w:r>
      <w:r w:rsidRPr="00276E2D">
        <w:rPr>
          <w:color w:val="auto"/>
          <w:sz w:val="28"/>
          <w:szCs w:val="28"/>
        </w:rPr>
        <w:t xml:space="preserve"> </w:t>
      </w:r>
      <w:r w:rsidR="00107008">
        <w:rPr>
          <w:color w:val="auto"/>
          <w:sz w:val="28"/>
          <w:szCs w:val="28"/>
        </w:rPr>
        <w:t xml:space="preserve">100,38% или </w:t>
      </w:r>
      <w:r w:rsidR="00107008">
        <w:rPr>
          <w:bCs/>
          <w:color w:val="auto"/>
          <w:sz w:val="28"/>
          <w:szCs w:val="28"/>
        </w:rPr>
        <w:t>853011,41</w:t>
      </w:r>
      <w:r w:rsidR="00BB439D">
        <w:rPr>
          <w:bCs/>
          <w:color w:val="auto"/>
          <w:sz w:val="28"/>
          <w:szCs w:val="28"/>
        </w:rPr>
        <w:t xml:space="preserve"> </w:t>
      </w:r>
      <w:r w:rsidRPr="00276E2D">
        <w:rPr>
          <w:color w:val="auto"/>
          <w:sz w:val="28"/>
          <w:szCs w:val="28"/>
        </w:rPr>
        <w:t xml:space="preserve">руб. </w:t>
      </w:r>
    </w:p>
    <w:p w:rsidR="00872ECC" w:rsidRPr="00276E2D" w:rsidRDefault="00872ECC" w:rsidP="00A5175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5B2770" w:rsidRPr="00BB439D" w:rsidRDefault="00872ECC" w:rsidP="00A5175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B7613">
        <w:rPr>
          <w:b/>
          <w:bCs/>
          <w:color w:val="auto"/>
          <w:sz w:val="28"/>
          <w:szCs w:val="28"/>
        </w:rPr>
        <w:t>Поступление неналоговых доходов</w:t>
      </w:r>
      <w:r w:rsidRPr="00BB439D">
        <w:rPr>
          <w:bCs/>
          <w:color w:val="auto"/>
          <w:sz w:val="28"/>
          <w:szCs w:val="28"/>
        </w:rPr>
        <w:t xml:space="preserve"> </w:t>
      </w:r>
      <w:r w:rsidR="00276E2D" w:rsidRPr="00BB439D">
        <w:rPr>
          <w:bCs/>
          <w:color w:val="auto"/>
          <w:sz w:val="28"/>
          <w:szCs w:val="28"/>
        </w:rPr>
        <w:t xml:space="preserve">составило в сумме </w:t>
      </w:r>
      <w:r w:rsidR="00107008">
        <w:rPr>
          <w:bCs/>
          <w:color w:val="auto"/>
          <w:sz w:val="28"/>
          <w:szCs w:val="28"/>
        </w:rPr>
        <w:t>324367,46</w:t>
      </w:r>
      <w:r w:rsidR="00BB439D" w:rsidRPr="00BB439D">
        <w:rPr>
          <w:bCs/>
          <w:color w:val="auto"/>
          <w:sz w:val="28"/>
          <w:szCs w:val="28"/>
        </w:rPr>
        <w:t xml:space="preserve"> </w:t>
      </w:r>
      <w:r w:rsidR="00276E2D" w:rsidRPr="00BB439D">
        <w:rPr>
          <w:bCs/>
          <w:color w:val="auto"/>
          <w:sz w:val="28"/>
          <w:szCs w:val="28"/>
        </w:rPr>
        <w:t>рублей</w:t>
      </w:r>
      <w:r w:rsidR="00BB439D" w:rsidRPr="00BB439D">
        <w:rPr>
          <w:bCs/>
          <w:color w:val="auto"/>
          <w:sz w:val="28"/>
          <w:szCs w:val="28"/>
        </w:rPr>
        <w:t>, в том числе</w:t>
      </w:r>
      <w:r w:rsidR="00BB439D" w:rsidRPr="00BB439D">
        <w:rPr>
          <w:sz w:val="28"/>
          <w:szCs w:val="28"/>
        </w:rPr>
        <w:t xml:space="preserve"> доходы от оказания платных услуг </w:t>
      </w:r>
      <w:r w:rsidR="00107008">
        <w:rPr>
          <w:sz w:val="28"/>
          <w:szCs w:val="28"/>
        </w:rPr>
        <w:t>–</w:t>
      </w:r>
      <w:r w:rsidR="00BB439D" w:rsidRPr="00BB439D">
        <w:rPr>
          <w:sz w:val="28"/>
          <w:szCs w:val="28"/>
        </w:rPr>
        <w:t xml:space="preserve"> </w:t>
      </w:r>
      <w:r w:rsidR="00107008">
        <w:rPr>
          <w:sz w:val="28"/>
          <w:szCs w:val="28"/>
        </w:rPr>
        <w:t>1200,0</w:t>
      </w:r>
      <w:r w:rsidR="00BB439D" w:rsidRPr="00BB439D">
        <w:rPr>
          <w:sz w:val="28"/>
          <w:szCs w:val="28"/>
        </w:rPr>
        <w:t xml:space="preserve"> рублей</w:t>
      </w:r>
      <w:r w:rsidR="00EB7613">
        <w:rPr>
          <w:sz w:val="28"/>
          <w:szCs w:val="28"/>
        </w:rPr>
        <w:t>;</w:t>
      </w:r>
      <w:r w:rsidR="00BB439D" w:rsidRPr="00BB439D">
        <w:rPr>
          <w:sz w:val="28"/>
          <w:szCs w:val="28"/>
        </w:rPr>
        <w:t xml:space="preserve"> </w:t>
      </w:r>
      <w:r w:rsidR="00107008">
        <w:rPr>
          <w:sz w:val="28"/>
          <w:szCs w:val="28"/>
        </w:rPr>
        <w:t>доходы от компенсации затрат государства</w:t>
      </w:r>
      <w:r w:rsidR="00BB439D" w:rsidRPr="00BB439D">
        <w:rPr>
          <w:sz w:val="28"/>
          <w:szCs w:val="28"/>
        </w:rPr>
        <w:t xml:space="preserve"> – </w:t>
      </w:r>
      <w:r w:rsidR="00107008">
        <w:rPr>
          <w:sz w:val="28"/>
          <w:szCs w:val="28"/>
        </w:rPr>
        <w:t>321244,08</w:t>
      </w:r>
      <w:r w:rsidR="00BB439D" w:rsidRPr="00BB439D">
        <w:rPr>
          <w:sz w:val="28"/>
          <w:szCs w:val="28"/>
        </w:rPr>
        <w:t xml:space="preserve"> рублей</w:t>
      </w:r>
      <w:r w:rsidR="00EB7613">
        <w:rPr>
          <w:sz w:val="28"/>
          <w:szCs w:val="28"/>
        </w:rPr>
        <w:t>;</w:t>
      </w:r>
      <w:r w:rsidR="00BB439D" w:rsidRPr="00BB439D">
        <w:rPr>
          <w:sz w:val="28"/>
          <w:szCs w:val="28"/>
        </w:rPr>
        <w:t xml:space="preserve"> </w:t>
      </w:r>
      <w:r w:rsidR="00107008">
        <w:rPr>
          <w:rFonts w:eastAsia="Times New Roman"/>
          <w:sz w:val="28"/>
          <w:szCs w:val="28"/>
          <w:lang w:eastAsia="ru-RU"/>
        </w:rPr>
        <w:t>доходы от уплаты административных штрафов</w:t>
      </w:r>
      <w:r w:rsidR="00BB439D" w:rsidRPr="00BB439D">
        <w:rPr>
          <w:rFonts w:eastAsia="Times New Roman"/>
          <w:sz w:val="28"/>
          <w:szCs w:val="28"/>
          <w:lang w:eastAsia="ru-RU"/>
        </w:rPr>
        <w:t xml:space="preserve"> – </w:t>
      </w:r>
      <w:r w:rsidR="00107008">
        <w:rPr>
          <w:rFonts w:eastAsia="Times New Roman"/>
          <w:sz w:val="28"/>
          <w:szCs w:val="28"/>
          <w:lang w:eastAsia="ru-RU"/>
        </w:rPr>
        <w:t>2000</w:t>
      </w:r>
      <w:r w:rsidR="00BB439D" w:rsidRPr="00BB439D">
        <w:rPr>
          <w:rFonts w:eastAsia="Times New Roman"/>
          <w:sz w:val="28"/>
          <w:szCs w:val="28"/>
          <w:lang w:eastAsia="ru-RU"/>
        </w:rPr>
        <w:t xml:space="preserve"> рублей</w:t>
      </w:r>
      <w:r w:rsidR="00107008">
        <w:rPr>
          <w:rFonts w:eastAsia="Times New Roman"/>
          <w:sz w:val="28"/>
          <w:szCs w:val="28"/>
          <w:lang w:eastAsia="ru-RU"/>
        </w:rPr>
        <w:t>, невыясненные поступления – 76,62 руб.</w:t>
      </w:r>
    </w:p>
    <w:p w:rsidR="004E3576" w:rsidRPr="00BB439D" w:rsidRDefault="004E3576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439D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6E2D">
        <w:rPr>
          <w:b/>
          <w:bCs/>
          <w:color w:val="auto"/>
          <w:sz w:val="28"/>
          <w:szCs w:val="28"/>
        </w:rPr>
        <w:t xml:space="preserve">Безвозмездные поступления </w:t>
      </w:r>
      <w:r w:rsidR="00107008">
        <w:rPr>
          <w:b/>
          <w:bCs/>
          <w:color w:val="auto"/>
          <w:sz w:val="28"/>
          <w:szCs w:val="28"/>
        </w:rPr>
        <w:t xml:space="preserve">из бюджетов других уровней в бюджет Качугского сельского поселения </w:t>
      </w:r>
      <w:r w:rsidRPr="00276E2D">
        <w:rPr>
          <w:color w:val="auto"/>
          <w:sz w:val="28"/>
          <w:szCs w:val="28"/>
        </w:rPr>
        <w:t>составил</w:t>
      </w:r>
      <w:r w:rsidR="004934F3" w:rsidRPr="00276E2D">
        <w:rPr>
          <w:color w:val="auto"/>
          <w:sz w:val="28"/>
          <w:szCs w:val="28"/>
        </w:rPr>
        <w:t>и</w:t>
      </w:r>
      <w:r w:rsidRPr="00276E2D">
        <w:rPr>
          <w:color w:val="auto"/>
          <w:sz w:val="28"/>
          <w:szCs w:val="28"/>
        </w:rPr>
        <w:t xml:space="preserve"> </w:t>
      </w:r>
      <w:r w:rsidR="00107008">
        <w:rPr>
          <w:bCs/>
          <w:color w:val="auto"/>
          <w:sz w:val="28"/>
          <w:szCs w:val="28"/>
        </w:rPr>
        <w:t>31058001,26</w:t>
      </w:r>
      <w:r w:rsidR="00BB439D">
        <w:rPr>
          <w:bCs/>
          <w:color w:val="auto"/>
          <w:sz w:val="28"/>
          <w:szCs w:val="28"/>
        </w:rPr>
        <w:t xml:space="preserve"> </w:t>
      </w:r>
      <w:r w:rsidRPr="00276E2D">
        <w:rPr>
          <w:color w:val="auto"/>
          <w:sz w:val="28"/>
          <w:szCs w:val="28"/>
        </w:rPr>
        <w:t>руб.</w:t>
      </w:r>
      <w:r w:rsidR="00BB439D">
        <w:rPr>
          <w:color w:val="auto"/>
          <w:sz w:val="28"/>
          <w:szCs w:val="28"/>
        </w:rPr>
        <w:t xml:space="preserve"> или </w:t>
      </w:r>
      <w:r w:rsidR="00107008">
        <w:rPr>
          <w:color w:val="auto"/>
          <w:sz w:val="28"/>
          <w:szCs w:val="28"/>
        </w:rPr>
        <w:t>99,99</w:t>
      </w:r>
      <w:r w:rsidR="00276E2D" w:rsidRPr="00276E2D">
        <w:rPr>
          <w:color w:val="auto"/>
          <w:sz w:val="28"/>
          <w:szCs w:val="28"/>
        </w:rPr>
        <w:t>% от план</w:t>
      </w:r>
      <w:r w:rsidR="00EB7613">
        <w:rPr>
          <w:color w:val="auto"/>
          <w:sz w:val="28"/>
          <w:szCs w:val="28"/>
        </w:rPr>
        <w:t>овых назначений</w:t>
      </w:r>
      <w:r w:rsidR="00276E2D" w:rsidRPr="00276E2D">
        <w:rPr>
          <w:color w:val="auto"/>
          <w:sz w:val="28"/>
          <w:szCs w:val="28"/>
        </w:rPr>
        <w:t>.</w:t>
      </w:r>
      <w:r w:rsidRPr="00276E2D">
        <w:rPr>
          <w:color w:val="auto"/>
          <w:sz w:val="28"/>
          <w:szCs w:val="28"/>
        </w:rPr>
        <w:t xml:space="preserve"> </w:t>
      </w:r>
    </w:p>
    <w:p w:rsidR="00EB7613" w:rsidRPr="00276E2D" w:rsidRDefault="00EB7613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3569F" w:rsidRPr="00D27D82" w:rsidRDefault="00E3569F" w:rsidP="00A5175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27D82">
        <w:rPr>
          <w:b/>
          <w:bCs/>
          <w:color w:val="auto"/>
          <w:sz w:val="28"/>
          <w:szCs w:val="28"/>
        </w:rPr>
        <w:t>Расходы бюджета сельского поселения за 20</w:t>
      </w:r>
      <w:r w:rsidR="00E2604B">
        <w:rPr>
          <w:b/>
          <w:bCs/>
          <w:color w:val="auto"/>
          <w:sz w:val="28"/>
          <w:szCs w:val="28"/>
        </w:rPr>
        <w:t>2</w:t>
      </w:r>
      <w:r w:rsidR="001819FD">
        <w:rPr>
          <w:b/>
          <w:bCs/>
          <w:color w:val="auto"/>
          <w:sz w:val="28"/>
          <w:szCs w:val="28"/>
        </w:rPr>
        <w:t>1</w:t>
      </w:r>
      <w:r w:rsidRPr="00D27D82">
        <w:rPr>
          <w:b/>
          <w:bCs/>
          <w:color w:val="auto"/>
          <w:sz w:val="28"/>
          <w:szCs w:val="28"/>
        </w:rPr>
        <w:t xml:space="preserve"> год</w:t>
      </w:r>
    </w:p>
    <w:p w:rsidR="00E3569F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7D82">
        <w:rPr>
          <w:color w:val="auto"/>
          <w:sz w:val="28"/>
          <w:szCs w:val="28"/>
        </w:rPr>
        <w:t xml:space="preserve">Исполнение </w:t>
      </w:r>
      <w:r w:rsidRPr="00267A34">
        <w:rPr>
          <w:bCs/>
          <w:color w:val="auto"/>
          <w:sz w:val="28"/>
          <w:szCs w:val="28"/>
        </w:rPr>
        <w:t>расходной части бюджета за 20</w:t>
      </w:r>
      <w:r w:rsidR="00E2604B">
        <w:rPr>
          <w:bCs/>
          <w:color w:val="auto"/>
          <w:sz w:val="28"/>
          <w:szCs w:val="28"/>
        </w:rPr>
        <w:t>2</w:t>
      </w:r>
      <w:r w:rsidR="001819FD">
        <w:rPr>
          <w:bCs/>
          <w:color w:val="auto"/>
          <w:sz w:val="28"/>
          <w:szCs w:val="28"/>
        </w:rPr>
        <w:t>1</w:t>
      </w:r>
      <w:r w:rsidRPr="00267A34">
        <w:rPr>
          <w:bCs/>
          <w:color w:val="auto"/>
          <w:sz w:val="28"/>
          <w:szCs w:val="28"/>
        </w:rPr>
        <w:t xml:space="preserve"> год</w:t>
      </w:r>
      <w:r w:rsidRPr="00D27D82">
        <w:rPr>
          <w:b/>
          <w:bCs/>
          <w:color w:val="auto"/>
          <w:sz w:val="28"/>
          <w:szCs w:val="28"/>
        </w:rPr>
        <w:t xml:space="preserve"> </w:t>
      </w:r>
      <w:r w:rsidRPr="00D27D82">
        <w:rPr>
          <w:color w:val="auto"/>
          <w:sz w:val="28"/>
          <w:szCs w:val="28"/>
        </w:rPr>
        <w:t xml:space="preserve">составляет </w:t>
      </w:r>
      <w:r w:rsidR="00107008">
        <w:rPr>
          <w:bCs/>
          <w:color w:val="auto"/>
          <w:sz w:val="28"/>
          <w:szCs w:val="28"/>
        </w:rPr>
        <w:t>35020</w:t>
      </w:r>
      <w:r w:rsidRPr="00D27D82">
        <w:rPr>
          <w:b/>
          <w:bCs/>
          <w:color w:val="auto"/>
          <w:sz w:val="28"/>
          <w:szCs w:val="28"/>
        </w:rPr>
        <w:t xml:space="preserve"> </w:t>
      </w:r>
      <w:r w:rsidR="00EB7613">
        <w:rPr>
          <w:color w:val="auto"/>
          <w:sz w:val="28"/>
          <w:szCs w:val="28"/>
        </w:rPr>
        <w:t>руб.</w:t>
      </w:r>
      <w:r w:rsidRPr="00D27D82">
        <w:rPr>
          <w:color w:val="auto"/>
          <w:sz w:val="28"/>
          <w:szCs w:val="28"/>
        </w:rPr>
        <w:t xml:space="preserve"> или </w:t>
      </w:r>
      <w:r w:rsidR="00107008">
        <w:rPr>
          <w:color w:val="auto"/>
          <w:sz w:val="28"/>
          <w:szCs w:val="28"/>
        </w:rPr>
        <w:t>97,3</w:t>
      </w:r>
      <w:r w:rsidRPr="00D27D82">
        <w:rPr>
          <w:color w:val="auto"/>
          <w:sz w:val="28"/>
          <w:szCs w:val="28"/>
        </w:rPr>
        <w:t xml:space="preserve"> % к </w:t>
      </w:r>
      <w:r w:rsidR="000E7836">
        <w:rPr>
          <w:color w:val="auto"/>
          <w:sz w:val="28"/>
          <w:szCs w:val="28"/>
        </w:rPr>
        <w:t xml:space="preserve">плановым </w:t>
      </w:r>
      <w:r w:rsidRPr="00D27D82">
        <w:rPr>
          <w:color w:val="auto"/>
          <w:sz w:val="28"/>
          <w:szCs w:val="28"/>
        </w:rPr>
        <w:t>годовым назначениям (</w:t>
      </w:r>
      <w:proofErr w:type="gramStart"/>
      <w:r w:rsidRPr="00D27D82">
        <w:rPr>
          <w:color w:val="auto"/>
          <w:sz w:val="28"/>
          <w:szCs w:val="28"/>
        </w:rPr>
        <w:t>см</w:t>
      </w:r>
      <w:proofErr w:type="gramEnd"/>
      <w:r w:rsidRPr="00D27D82">
        <w:rPr>
          <w:color w:val="auto"/>
          <w:sz w:val="28"/>
          <w:szCs w:val="28"/>
        </w:rPr>
        <w:t xml:space="preserve">. таблицу № 2). </w:t>
      </w:r>
    </w:p>
    <w:p w:rsidR="005F1A36" w:rsidRDefault="005F1A36" w:rsidP="00F96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645F" w:rsidRDefault="004A645F" w:rsidP="00F96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69F" w:rsidRPr="00D27D82" w:rsidRDefault="00CE4BFF" w:rsidP="00F96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 (</w:t>
      </w:r>
      <w:r w:rsidR="006914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91496">
        <w:rPr>
          <w:rFonts w:ascii="Times New Roman" w:hAnsi="Times New Roman" w:cs="Times New Roman"/>
          <w:sz w:val="28"/>
          <w:szCs w:val="28"/>
        </w:rPr>
        <w:t>.</w:t>
      </w:r>
      <w:r w:rsidR="00E3569F" w:rsidRPr="00D27D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569F" w:rsidRPr="00D27D82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0" w:type="auto"/>
        <w:tblInd w:w="103" w:type="dxa"/>
        <w:tblLayout w:type="fixed"/>
        <w:tblLook w:val="0000"/>
      </w:tblPr>
      <w:tblGrid>
        <w:gridCol w:w="3124"/>
        <w:gridCol w:w="1701"/>
        <w:gridCol w:w="1843"/>
        <w:gridCol w:w="1417"/>
        <w:gridCol w:w="1276"/>
      </w:tblGrid>
      <w:tr w:rsidR="0077126F" w:rsidRPr="00164C44" w:rsidTr="000E7836">
        <w:trPr>
          <w:trHeight w:val="5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26F" w:rsidRPr="00164C44" w:rsidRDefault="0077126F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26F" w:rsidRPr="00164C44" w:rsidRDefault="00E2604B" w:rsidP="0018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План расходов бюджета на 202</w:t>
            </w:r>
            <w:r w:rsidR="001819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7126F"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26F" w:rsidRPr="00164C44" w:rsidRDefault="00E2604B" w:rsidP="0018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исполнение 202</w:t>
            </w:r>
            <w:r w:rsidR="001819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7126F"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26F" w:rsidRPr="00164C44" w:rsidRDefault="0077126F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  <w:p w:rsidR="00EA1BF2" w:rsidRPr="00164C44" w:rsidRDefault="00EA1BF2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(гр.3-гр.2)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26F" w:rsidRPr="00164C44" w:rsidRDefault="0077126F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A1BF2" w:rsidRPr="00164C44" w:rsidTr="00EA1BF2">
        <w:trPr>
          <w:trHeight w:val="26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1BF2" w:rsidRPr="00164C44" w:rsidRDefault="00EA1BF2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1BF2" w:rsidRPr="00164C44" w:rsidRDefault="00EA1BF2" w:rsidP="00736A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1BF2" w:rsidRPr="00164C44" w:rsidRDefault="00EA1BF2" w:rsidP="00EA1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1BF2" w:rsidRPr="00164C44" w:rsidRDefault="00EA1BF2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A1BF2" w:rsidRPr="00164C44" w:rsidRDefault="00EA1BF2" w:rsidP="00DF3E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91496" w:rsidRPr="00164C44" w:rsidTr="00A5175A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7584,6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7265,7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691496" w:rsidRPr="00164C44" w:rsidTr="00A5175A">
        <w:trPr>
          <w:trHeight w:val="77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91496" w:rsidRPr="00164C44" w:rsidTr="00A5175A">
        <w:trPr>
          <w:trHeight w:val="65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91496" w:rsidRPr="00164C44" w:rsidTr="001D2624">
        <w:trPr>
          <w:trHeight w:val="19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2944,3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2791,0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94,8</w:t>
            </w:r>
          </w:p>
        </w:tc>
      </w:tr>
      <w:tr w:rsidR="00691496" w:rsidRPr="00164C44" w:rsidTr="004852BD">
        <w:trPr>
          <w:trHeight w:val="45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15471,7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15249,3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691496" w:rsidRPr="00164C44" w:rsidTr="00C96492">
        <w:trPr>
          <w:trHeight w:val="22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sz w:val="20"/>
                <w:szCs w:val="20"/>
              </w:rPr>
              <w:t>9038,3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sz w:val="20"/>
                <w:szCs w:val="20"/>
              </w:rPr>
              <w:t>8752,6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691496" w:rsidRPr="00164C44" w:rsidTr="00C96492">
        <w:trPr>
          <w:trHeight w:val="1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691496" w:rsidRPr="00164C44" w:rsidTr="00C96492">
        <w:trPr>
          <w:trHeight w:val="1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sz w:val="20"/>
                <w:szCs w:val="20"/>
              </w:rPr>
              <w:t>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691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91496" w:rsidRPr="00164C44" w:rsidTr="00075AD1">
        <w:trPr>
          <w:trHeight w:val="3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691496" w:rsidRPr="00164C44" w:rsidTr="00DD74AB">
        <w:trPr>
          <w:trHeight w:val="30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91496" w:rsidRPr="00164C44" w:rsidRDefault="00691496" w:rsidP="00DF3EA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4C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91496" w:rsidRPr="00691496" w:rsidRDefault="00691496" w:rsidP="00A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</w:tbl>
    <w:p w:rsidR="00E3569F" w:rsidRPr="00D27D82" w:rsidRDefault="00E3569F" w:rsidP="00D2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A36" w:rsidRDefault="00E3569F" w:rsidP="00A5175A">
      <w:pPr>
        <w:pStyle w:val="Default"/>
        <w:ind w:firstLine="709"/>
        <w:jc w:val="both"/>
        <w:rPr>
          <w:sz w:val="28"/>
          <w:szCs w:val="28"/>
        </w:rPr>
      </w:pPr>
      <w:r w:rsidRPr="00352EF7">
        <w:rPr>
          <w:b/>
          <w:bCs/>
          <w:color w:val="auto"/>
          <w:sz w:val="28"/>
          <w:szCs w:val="28"/>
        </w:rPr>
        <w:t xml:space="preserve">По </w:t>
      </w:r>
      <w:r w:rsidR="005F1A36">
        <w:rPr>
          <w:b/>
          <w:bCs/>
          <w:color w:val="auto"/>
          <w:sz w:val="28"/>
          <w:szCs w:val="28"/>
        </w:rPr>
        <w:t xml:space="preserve">разделу 01 «Общегосударственные вопросы» </w:t>
      </w:r>
      <w:r w:rsidR="005F1A36" w:rsidRPr="007545BF">
        <w:rPr>
          <w:bCs/>
          <w:color w:val="auto"/>
          <w:sz w:val="28"/>
          <w:szCs w:val="28"/>
        </w:rPr>
        <w:t>расходы составили</w:t>
      </w:r>
      <w:r w:rsidR="005F1A36">
        <w:rPr>
          <w:b/>
          <w:bCs/>
          <w:color w:val="auto"/>
          <w:sz w:val="28"/>
          <w:szCs w:val="28"/>
        </w:rPr>
        <w:t xml:space="preserve"> </w:t>
      </w:r>
      <w:r w:rsidR="00BE7559">
        <w:rPr>
          <w:bCs/>
          <w:color w:val="auto"/>
          <w:sz w:val="28"/>
          <w:szCs w:val="28"/>
        </w:rPr>
        <w:t>7265,7 тыс</w:t>
      </w:r>
      <w:proofErr w:type="gramStart"/>
      <w:r w:rsidR="00BE7559">
        <w:rPr>
          <w:bCs/>
          <w:color w:val="auto"/>
          <w:sz w:val="28"/>
          <w:szCs w:val="28"/>
        </w:rPr>
        <w:t>.</w:t>
      </w:r>
      <w:r w:rsidR="005F1A36">
        <w:rPr>
          <w:bCs/>
          <w:color w:val="auto"/>
          <w:sz w:val="28"/>
          <w:szCs w:val="28"/>
        </w:rPr>
        <w:t>р</w:t>
      </w:r>
      <w:proofErr w:type="gramEnd"/>
      <w:r w:rsidR="005F1A36">
        <w:rPr>
          <w:bCs/>
          <w:color w:val="auto"/>
          <w:sz w:val="28"/>
          <w:szCs w:val="28"/>
        </w:rPr>
        <w:t xml:space="preserve">ублей. </w:t>
      </w:r>
      <w:r w:rsidR="005F1A36">
        <w:rPr>
          <w:sz w:val="28"/>
          <w:szCs w:val="28"/>
        </w:rPr>
        <w:t xml:space="preserve">Денежные средства направлены на выплату заработной платы главе поселения, аппарату администрации, закупку товаров, работ и услуг для муниципальных нужд, а также другие общегосударственные расходы. </w:t>
      </w:r>
    </w:p>
    <w:p w:rsidR="00A5175A" w:rsidRDefault="005F1A36" w:rsidP="00A51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36">
        <w:rPr>
          <w:rFonts w:ascii="Times New Roman" w:hAnsi="Times New Roman" w:cs="Times New Roman"/>
          <w:b/>
          <w:sz w:val="28"/>
          <w:szCs w:val="28"/>
        </w:rPr>
        <w:t>Раздел «Национальная оборона»</w:t>
      </w:r>
    </w:p>
    <w:p w:rsidR="005F1A36" w:rsidRPr="00884A55" w:rsidRDefault="005F1A36" w:rsidP="00A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55">
        <w:rPr>
          <w:rFonts w:ascii="Times New Roman" w:hAnsi="Times New Roman" w:cs="Times New Roman"/>
          <w:sz w:val="28"/>
          <w:szCs w:val="28"/>
        </w:rPr>
        <w:t xml:space="preserve"> Денежные средства по данному разделу направлены на выплату заработной платы и начислений на нее работнику, ответственному за ведение первичного воинского учета в поселении, а также  на приобретение материальных запасов и услуг связи. Первичный воинский учет на территориях, где отсутствуют военные комиссариаты, осуществлялся за счет субвенции из федерального бюджета при плане </w:t>
      </w:r>
      <w:r w:rsidR="00BE7559">
        <w:rPr>
          <w:rFonts w:ascii="Times New Roman" w:hAnsi="Times New Roman" w:cs="Times New Roman"/>
          <w:sz w:val="28"/>
          <w:szCs w:val="28"/>
        </w:rPr>
        <w:t>137,3</w:t>
      </w:r>
      <w:r w:rsidRPr="00884A55">
        <w:rPr>
          <w:rFonts w:ascii="Times New Roman" w:hAnsi="Times New Roman" w:cs="Times New Roman"/>
          <w:sz w:val="28"/>
          <w:szCs w:val="28"/>
        </w:rPr>
        <w:t xml:space="preserve"> </w:t>
      </w:r>
      <w:r w:rsidR="00BE75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E7559">
        <w:rPr>
          <w:rFonts w:ascii="Times New Roman" w:hAnsi="Times New Roman" w:cs="Times New Roman"/>
          <w:sz w:val="28"/>
          <w:szCs w:val="28"/>
        </w:rPr>
        <w:t>.</w:t>
      </w:r>
      <w:r w:rsidRPr="00884A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4A55">
        <w:rPr>
          <w:rFonts w:ascii="Times New Roman" w:hAnsi="Times New Roman" w:cs="Times New Roman"/>
          <w:sz w:val="28"/>
          <w:szCs w:val="28"/>
        </w:rPr>
        <w:t>уб. исполнен на 100%.</w:t>
      </w:r>
    </w:p>
    <w:p w:rsidR="00A5175A" w:rsidRDefault="00A5175A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7C70" w:rsidRPr="00227C70" w:rsidRDefault="00227C70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разделу 03 </w:t>
      </w:r>
      <w:r w:rsidRPr="00227C70">
        <w:rPr>
          <w:b/>
          <w:color w:val="auto"/>
          <w:sz w:val="28"/>
          <w:szCs w:val="28"/>
        </w:rPr>
        <w:t>«Национальная безопасность и правоохранительная деятельность»</w:t>
      </w:r>
      <w:r>
        <w:rPr>
          <w:color w:val="auto"/>
          <w:sz w:val="28"/>
          <w:szCs w:val="28"/>
        </w:rPr>
        <w:t xml:space="preserve"> расходы исполнены </w:t>
      </w:r>
      <w:r w:rsidR="00BE7559">
        <w:rPr>
          <w:color w:val="auto"/>
          <w:sz w:val="28"/>
          <w:szCs w:val="28"/>
        </w:rPr>
        <w:t xml:space="preserve">на 100% </w:t>
      </w:r>
      <w:r>
        <w:rPr>
          <w:color w:val="auto"/>
          <w:sz w:val="28"/>
          <w:szCs w:val="28"/>
        </w:rPr>
        <w:t xml:space="preserve">в сумме </w:t>
      </w:r>
      <w:r w:rsidR="00BE7559">
        <w:rPr>
          <w:color w:val="auto"/>
          <w:sz w:val="28"/>
          <w:szCs w:val="28"/>
        </w:rPr>
        <w:t>76,8 тыс</w:t>
      </w:r>
      <w:proofErr w:type="gramStart"/>
      <w:r w:rsidR="00BE75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ублей</w:t>
      </w:r>
      <w:r w:rsidR="00BE7559">
        <w:rPr>
          <w:color w:val="auto"/>
          <w:sz w:val="28"/>
          <w:szCs w:val="28"/>
        </w:rPr>
        <w:t>. Денежные средства направлены на приобретение генератора.</w:t>
      </w:r>
    </w:p>
    <w:p w:rsidR="00227C70" w:rsidRDefault="00227C70" w:rsidP="00A5175A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BE7559" w:rsidRDefault="00E3569F" w:rsidP="00A5175A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E7836">
        <w:rPr>
          <w:color w:val="auto"/>
          <w:sz w:val="28"/>
          <w:szCs w:val="28"/>
        </w:rPr>
        <w:t xml:space="preserve">Расходы </w:t>
      </w:r>
      <w:r w:rsidR="00420C1A">
        <w:rPr>
          <w:b/>
          <w:bCs/>
          <w:color w:val="auto"/>
          <w:sz w:val="28"/>
          <w:szCs w:val="28"/>
        </w:rPr>
        <w:t>по разделу 04</w:t>
      </w:r>
      <w:r w:rsidRPr="000E7836">
        <w:rPr>
          <w:b/>
          <w:bCs/>
          <w:color w:val="auto"/>
          <w:sz w:val="28"/>
          <w:szCs w:val="28"/>
        </w:rPr>
        <w:t xml:space="preserve"> «Дорожное хозяйство» </w:t>
      </w:r>
      <w:r w:rsidR="00F6159B" w:rsidRPr="000E7836">
        <w:rPr>
          <w:bCs/>
          <w:color w:val="auto"/>
          <w:sz w:val="28"/>
          <w:szCs w:val="28"/>
        </w:rPr>
        <w:t>в 20</w:t>
      </w:r>
      <w:r w:rsidR="00E2604B">
        <w:rPr>
          <w:bCs/>
          <w:color w:val="auto"/>
          <w:sz w:val="28"/>
          <w:szCs w:val="28"/>
        </w:rPr>
        <w:t>2</w:t>
      </w:r>
      <w:r w:rsidR="001819FD">
        <w:rPr>
          <w:bCs/>
          <w:color w:val="auto"/>
          <w:sz w:val="28"/>
          <w:szCs w:val="28"/>
        </w:rPr>
        <w:t>1</w:t>
      </w:r>
      <w:r w:rsidR="00F6159B" w:rsidRPr="000E7836">
        <w:rPr>
          <w:bCs/>
          <w:color w:val="auto"/>
          <w:sz w:val="28"/>
          <w:szCs w:val="28"/>
        </w:rPr>
        <w:t xml:space="preserve"> году </w:t>
      </w:r>
      <w:r w:rsidR="00420C1A" w:rsidRPr="000E7836">
        <w:rPr>
          <w:bCs/>
          <w:color w:val="auto"/>
          <w:sz w:val="28"/>
          <w:szCs w:val="28"/>
        </w:rPr>
        <w:t xml:space="preserve">при плане </w:t>
      </w:r>
      <w:r w:rsidR="00BE7559">
        <w:rPr>
          <w:bCs/>
          <w:color w:val="auto"/>
          <w:sz w:val="28"/>
          <w:szCs w:val="28"/>
        </w:rPr>
        <w:t>2944,3 тыс</w:t>
      </w:r>
      <w:proofErr w:type="gramStart"/>
      <w:r w:rsidR="00BE7559">
        <w:rPr>
          <w:bCs/>
          <w:color w:val="auto"/>
          <w:sz w:val="28"/>
          <w:szCs w:val="28"/>
        </w:rPr>
        <w:t>.</w:t>
      </w:r>
      <w:r w:rsidR="00420C1A" w:rsidRPr="000E7836">
        <w:rPr>
          <w:bCs/>
          <w:color w:val="auto"/>
          <w:sz w:val="28"/>
          <w:szCs w:val="28"/>
        </w:rPr>
        <w:t>р</w:t>
      </w:r>
      <w:proofErr w:type="gramEnd"/>
      <w:r w:rsidR="00420C1A" w:rsidRPr="000E7836">
        <w:rPr>
          <w:bCs/>
          <w:color w:val="auto"/>
          <w:sz w:val="28"/>
          <w:szCs w:val="28"/>
        </w:rPr>
        <w:t xml:space="preserve">ублей </w:t>
      </w:r>
      <w:r w:rsidR="00F6159B" w:rsidRPr="000E7836">
        <w:rPr>
          <w:bCs/>
          <w:color w:val="auto"/>
          <w:sz w:val="28"/>
          <w:szCs w:val="28"/>
        </w:rPr>
        <w:t xml:space="preserve">составили </w:t>
      </w:r>
      <w:r w:rsidR="00BE7559">
        <w:rPr>
          <w:bCs/>
          <w:color w:val="auto"/>
          <w:sz w:val="28"/>
          <w:szCs w:val="28"/>
        </w:rPr>
        <w:t>2791,0 тыс.</w:t>
      </w:r>
      <w:r w:rsidR="00F6159B" w:rsidRPr="000E7836">
        <w:rPr>
          <w:bCs/>
          <w:color w:val="auto"/>
          <w:sz w:val="28"/>
          <w:szCs w:val="28"/>
        </w:rPr>
        <w:t>рублей</w:t>
      </w:r>
      <w:r w:rsidR="004739B9">
        <w:rPr>
          <w:bCs/>
          <w:color w:val="auto"/>
          <w:sz w:val="28"/>
          <w:szCs w:val="28"/>
        </w:rPr>
        <w:t xml:space="preserve">, в том </w:t>
      </w:r>
      <w:r w:rsidR="004739B9" w:rsidRPr="004739B9">
        <w:rPr>
          <w:bCs/>
          <w:color w:val="auto"/>
          <w:sz w:val="28"/>
          <w:szCs w:val="28"/>
        </w:rPr>
        <w:t xml:space="preserve">числе в рамках </w:t>
      </w:r>
      <w:r w:rsidR="004739B9">
        <w:rPr>
          <w:bCs/>
          <w:color w:val="auto"/>
          <w:sz w:val="28"/>
          <w:szCs w:val="28"/>
        </w:rPr>
        <w:t>д</w:t>
      </w:r>
      <w:r w:rsidR="004739B9" w:rsidRPr="004739B9">
        <w:rPr>
          <w:rFonts w:eastAsia="Times New Roman"/>
          <w:sz w:val="28"/>
          <w:szCs w:val="28"/>
          <w:lang w:eastAsia="ru-RU"/>
        </w:rPr>
        <w:t>олгосрочн</w:t>
      </w:r>
      <w:r w:rsidR="004739B9">
        <w:rPr>
          <w:rFonts w:eastAsia="Times New Roman"/>
          <w:sz w:val="28"/>
          <w:szCs w:val="28"/>
          <w:lang w:eastAsia="ru-RU"/>
        </w:rPr>
        <w:t>ой</w:t>
      </w:r>
      <w:r w:rsidR="004739B9" w:rsidRPr="004739B9">
        <w:rPr>
          <w:rFonts w:eastAsia="Times New Roman"/>
          <w:sz w:val="28"/>
          <w:szCs w:val="28"/>
          <w:lang w:eastAsia="ru-RU"/>
        </w:rPr>
        <w:t xml:space="preserve"> целев</w:t>
      </w:r>
      <w:r w:rsidR="004739B9">
        <w:rPr>
          <w:rFonts w:eastAsia="Times New Roman"/>
          <w:sz w:val="28"/>
          <w:szCs w:val="28"/>
          <w:lang w:eastAsia="ru-RU"/>
        </w:rPr>
        <w:t>ой</w:t>
      </w:r>
      <w:r w:rsidR="004739B9" w:rsidRPr="004739B9">
        <w:rPr>
          <w:rFonts w:eastAsia="Times New Roman"/>
          <w:sz w:val="28"/>
          <w:szCs w:val="28"/>
          <w:lang w:eastAsia="ru-RU"/>
        </w:rPr>
        <w:t xml:space="preserve"> программ</w:t>
      </w:r>
      <w:r w:rsidR="004739B9">
        <w:rPr>
          <w:rFonts w:eastAsia="Times New Roman"/>
          <w:sz w:val="28"/>
          <w:szCs w:val="28"/>
          <w:lang w:eastAsia="ru-RU"/>
        </w:rPr>
        <w:t>ы «</w:t>
      </w:r>
      <w:r w:rsidR="004739B9" w:rsidRPr="004739B9">
        <w:rPr>
          <w:rFonts w:eastAsia="Times New Roman"/>
          <w:sz w:val="28"/>
          <w:szCs w:val="28"/>
          <w:lang w:eastAsia="ru-RU"/>
        </w:rPr>
        <w:t>Комплексн</w:t>
      </w:r>
      <w:r w:rsidR="004739B9">
        <w:rPr>
          <w:rFonts w:eastAsia="Times New Roman"/>
          <w:sz w:val="28"/>
          <w:szCs w:val="28"/>
          <w:lang w:eastAsia="ru-RU"/>
        </w:rPr>
        <w:t>ое</w:t>
      </w:r>
      <w:r w:rsidR="004739B9" w:rsidRPr="004739B9">
        <w:rPr>
          <w:rFonts w:eastAsia="Times New Roman"/>
          <w:sz w:val="28"/>
          <w:szCs w:val="28"/>
          <w:lang w:eastAsia="ru-RU"/>
        </w:rPr>
        <w:t xml:space="preserve"> развити</w:t>
      </w:r>
      <w:r w:rsidR="004739B9">
        <w:rPr>
          <w:rFonts w:eastAsia="Times New Roman"/>
          <w:sz w:val="28"/>
          <w:szCs w:val="28"/>
          <w:lang w:eastAsia="ru-RU"/>
        </w:rPr>
        <w:t>е</w:t>
      </w:r>
      <w:r w:rsidR="004739B9" w:rsidRPr="004739B9">
        <w:rPr>
          <w:rFonts w:eastAsia="Times New Roman"/>
          <w:sz w:val="28"/>
          <w:szCs w:val="28"/>
          <w:lang w:eastAsia="ru-RU"/>
        </w:rPr>
        <w:t xml:space="preserve"> систем  транспортной инфраструктуры на территории Качугского МО сельского поселения Иркутской области</w:t>
      </w:r>
      <w:r w:rsidR="004739B9">
        <w:rPr>
          <w:rFonts w:eastAsia="Times New Roman"/>
          <w:sz w:val="28"/>
          <w:szCs w:val="28"/>
          <w:lang w:eastAsia="ru-RU"/>
        </w:rPr>
        <w:t>»</w:t>
      </w:r>
      <w:r w:rsidR="004739B9" w:rsidRPr="004739B9">
        <w:rPr>
          <w:rFonts w:eastAsia="Times New Roman"/>
          <w:sz w:val="28"/>
          <w:szCs w:val="28"/>
          <w:lang w:eastAsia="ru-RU"/>
        </w:rPr>
        <w:t xml:space="preserve"> на 2018-2032 г.г.</w:t>
      </w:r>
      <w:r w:rsidR="004739B9">
        <w:rPr>
          <w:rFonts w:eastAsia="Times New Roman"/>
          <w:sz w:val="28"/>
          <w:szCs w:val="28"/>
          <w:lang w:eastAsia="ru-RU"/>
        </w:rPr>
        <w:t xml:space="preserve"> </w:t>
      </w:r>
      <w:r w:rsidR="00BE7559">
        <w:rPr>
          <w:rFonts w:eastAsia="Times New Roman"/>
          <w:sz w:val="28"/>
          <w:szCs w:val="28"/>
          <w:lang w:eastAsia="ru-RU"/>
        </w:rPr>
        <w:t>2728,0</w:t>
      </w:r>
      <w:r w:rsidR="004739B9">
        <w:rPr>
          <w:rFonts w:eastAsia="Times New Roman"/>
          <w:sz w:val="28"/>
          <w:szCs w:val="28"/>
          <w:lang w:eastAsia="ru-RU"/>
        </w:rPr>
        <w:t xml:space="preserve"> тыс.рублей.</w:t>
      </w:r>
    </w:p>
    <w:p w:rsidR="004A645F" w:rsidRPr="004739B9" w:rsidRDefault="004A645F" w:rsidP="00A5175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2470D" w:rsidRDefault="0022470D" w:rsidP="00A51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4A645F" w:rsidRPr="004A645F" w:rsidRDefault="00F6159B" w:rsidP="00A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8C">
        <w:rPr>
          <w:rFonts w:ascii="Times New Roman" w:hAnsi="Times New Roman" w:cs="Times New Roman"/>
          <w:bCs/>
          <w:sz w:val="28"/>
          <w:szCs w:val="28"/>
        </w:rPr>
        <w:t>И</w:t>
      </w:r>
      <w:r w:rsidR="00E3569F" w:rsidRPr="00C51D8C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Pr="00C51D8C">
        <w:rPr>
          <w:rFonts w:ascii="Times New Roman" w:hAnsi="Times New Roman" w:cs="Times New Roman"/>
          <w:sz w:val="28"/>
          <w:szCs w:val="28"/>
        </w:rPr>
        <w:t xml:space="preserve">по данному разделу </w:t>
      </w:r>
      <w:r w:rsidR="00E3569F" w:rsidRPr="00C51D8C">
        <w:rPr>
          <w:rFonts w:ascii="Times New Roman" w:hAnsi="Times New Roman" w:cs="Times New Roman"/>
          <w:sz w:val="28"/>
          <w:szCs w:val="28"/>
        </w:rPr>
        <w:t>соста</w:t>
      </w:r>
      <w:r w:rsidR="00397E08" w:rsidRPr="00C51D8C">
        <w:rPr>
          <w:rFonts w:ascii="Times New Roman" w:hAnsi="Times New Roman" w:cs="Times New Roman"/>
          <w:sz w:val="28"/>
          <w:szCs w:val="28"/>
        </w:rPr>
        <w:t>вило</w:t>
      </w:r>
      <w:r w:rsidR="00E3569F" w:rsidRPr="00C51D8C">
        <w:rPr>
          <w:rFonts w:ascii="Times New Roman" w:hAnsi="Times New Roman" w:cs="Times New Roman"/>
          <w:sz w:val="28"/>
          <w:szCs w:val="28"/>
        </w:rPr>
        <w:t xml:space="preserve"> </w:t>
      </w:r>
      <w:r w:rsidR="00BE7559">
        <w:rPr>
          <w:rFonts w:ascii="Times New Roman" w:hAnsi="Times New Roman" w:cs="Times New Roman"/>
          <w:bCs/>
          <w:sz w:val="28"/>
          <w:szCs w:val="28"/>
        </w:rPr>
        <w:t>15249,3</w:t>
      </w:r>
      <w:r w:rsidR="00E3569F" w:rsidRPr="00C51D8C">
        <w:rPr>
          <w:rFonts w:ascii="Times New Roman" w:hAnsi="Times New Roman" w:cs="Times New Roman"/>
          <w:sz w:val="28"/>
          <w:szCs w:val="28"/>
        </w:rPr>
        <w:t xml:space="preserve"> руб., или </w:t>
      </w:r>
      <w:r w:rsidR="00BE7559">
        <w:rPr>
          <w:rFonts w:ascii="Times New Roman" w:hAnsi="Times New Roman" w:cs="Times New Roman"/>
          <w:sz w:val="28"/>
          <w:szCs w:val="28"/>
        </w:rPr>
        <w:t>98,6</w:t>
      </w:r>
      <w:r w:rsidR="00E3569F" w:rsidRPr="00C51D8C">
        <w:rPr>
          <w:rFonts w:ascii="Times New Roman" w:hAnsi="Times New Roman" w:cs="Times New Roman"/>
          <w:sz w:val="28"/>
          <w:szCs w:val="28"/>
        </w:rPr>
        <w:t>% от плана</w:t>
      </w:r>
      <w:r w:rsidR="004A645F">
        <w:rPr>
          <w:rFonts w:ascii="Times New Roman" w:hAnsi="Times New Roman" w:cs="Times New Roman"/>
          <w:sz w:val="28"/>
          <w:szCs w:val="28"/>
        </w:rPr>
        <w:t xml:space="preserve">, </w:t>
      </w:r>
      <w:r w:rsidR="004A645F" w:rsidRPr="004A64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4A645F" w:rsidRPr="004A645F" w:rsidRDefault="004A645F" w:rsidP="00A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- по подразделу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"Благоустройство" расходы составили 14390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,9тыс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ублей;</w:t>
      </w:r>
    </w:p>
    <w:p w:rsidR="004A645F" w:rsidRPr="004A645F" w:rsidRDefault="004A645F" w:rsidP="00A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коммунальное хозяйство расходы составили 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858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,4 тыс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ублей.</w:t>
      </w:r>
    </w:p>
    <w:p w:rsidR="00A5175A" w:rsidRDefault="00A5175A" w:rsidP="00A51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45F" w:rsidRDefault="00F615F0" w:rsidP="00A51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D8C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</w:t>
      </w:r>
    </w:p>
    <w:p w:rsidR="00C51D8C" w:rsidRPr="00C51D8C" w:rsidRDefault="00F615F0" w:rsidP="00A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D8C">
        <w:rPr>
          <w:rFonts w:ascii="Times New Roman" w:hAnsi="Times New Roman" w:cs="Times New Roman"/>
          <w:bCs/>
          <w:sz w:val="28"/>
          <w:szCs w:val="28"/>
        </w:rPr>
        <w:t>П</w:t>
      </w:r>
      <w:r w:rsidR="00E3569F" w:rsidRPr="00C51D8C">
        <w:rPr>
          <w:rFonts w:ascii="Times New Roman" w:hAnsi="Times New Roman" w:cs="Times New Roman"/>
          <w:sz w:val="28"/>
          <w:szCs w:val="28"/>
        </w:rPr>
        <w:t xml:space="preserve">о данному разделу планировались расходы в сумме </w:t>
      </w:r>
      <w:r w:rsidR="004A645F">
        <w:rPr>
          <w:rFonts w:ascii="Times New Roman" w:hAnsi="Times New Roman" w:cs="Times New Roman"/>
          <w:sz w:val="28"/>
          <w:szCs w:val="28"/>
        </w:rPr>
        <w:t>9038,3 тыс</w:t>
      </w:r>
      <w:proofErr w:type="gramStart"/>
      <w:r w:rsidR="004A645F">
        <w:rPr>
          <w:rFonts w:ascii="Times New Roman" w:hAnsi="Times New Roman" w:cs="Times New Roman"/>
          <w:sz w:val="28"/>
          <w:szCs w:val="28"/>
        </w:rPr>
        <w:t>.</w:t>
      </w:r>
      <w:r w:rsidR="00E3569F" w:rsidRPr="00C51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569F" w:rsidRPr="00C51D8C">
        <w:rPr>
          <w:rFonts w:ascii="Times New Roman" w:hAnsi="Times New Roman" w:cs="Times New Roman"/>
          <w:sz w:val="28"/>
          <w:szCs w:val="28"/>
        </w:rPr>
        <w:t xml:space="preserve">уб., фактически в течение года израсходовано </w:t>
      </w:r>
      <w:r w:rsidR="004A645F">
        <w:rPr>
          <w:rFonts w:ascii="Times New Roman" w:hAnsi="Times New Roman" w:cs="Times New Roman"/>
          <w:bCs/>
          <w:sz w:val="28"/>
          <w:szCs w:val="28"/>
        </w:rPr>
        <w:t>8752,6 тыс.</w:t>
      </w:r>
      <w:r w:rsidR="00E3569F" w:rsidRPr="00C51D8C">
        <w:rPr>
          <w:rFonts w:ascii="Times New Roman" w:hAnsi="Times New Roman" w:cs="Times New Roman"/>
          <w:sz w:val="28"/>
          <w:szCs w:val="28"/>
        </w:rPr>
        <w:t xml:space="preserve">руб. </w:t>
      </w:r>
      <w:r w:rsidR="00C51D8C" w:rsidRPr="00C51D8C">
        <w:rPr>
          <w:rFonts w:ascii="Times New Roman" w:hAnsi="Times New Roman" w:cs="Times New Roman"/>
          <w:sz w:val="28"/>
          <w:szCs w:val="28"/>
        </w:rPr>
        <w:t xml:space="preserve">Денежные средства направлены на выплату заработной платы, начисления на нее работникам культуры, а также на закупку товаров, работ и услуг для обеспечения нужд работников культуры. </w:t>
      </w:r>
    </w:p>
    <w:p w:rsidR="00E3569F" w:rsidRPr="00F615F0" w:rsidRDefault="00E3569F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5175A" w:rsidRDefault="00F615F0" w:rsidP="00A5175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615F0">
        <w:rPr>
          <w:b/>
          <w:bCs/>
          <w:color w:val="auto"/>
          <w:sz w:val="28"/>
          <w:szCs w:val="28"/>
        </w:rPr>
        <w:t>Социальная политика</w:t>
      </w:r>
    </w:p>
    <w:p w:rsidR="00666A0C" w:rsidRDefault="00F615F0" w:rsidP="00A5175A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  <w:r w:rsidRPr="00F615F0">
        <w:rPr>
          <w:bCs/>
          <w:color w:val="auto"/>
          <w:sz w:val="28"/>
          <w:szCs w:val="28"/>
        </w:rPr>
        <w:t>Расходы</w:t>
      </w:r>
      <w:r>
        <w:rPr>
          <w:bCs/>
          <w:color w:val="auto"/>
          <w:sz w:val="28"/>
          <w:szCs w:val="28"/>
        </w:rPr>
        <w:t xml:space="preserve"> по данному разделу направлены на выплату доплаты к пенсии муниципальных служащих</w:t>
      </w:r>
      <w:r w:rsidR="006E6806">
        <w:rPr>
          <w:bCs/>
          <w:color w:val="auto"/>
          <w:sz w:val="28"/>
          <w:szCs w:val="28"/>
        </w:rPr>
        <w:t>. П</w:t>
      </w:r>
      <w:r>
        <w:rPr>
          <w:bCs/>
          <w:color w:val="auto"/>
          <w:sz w:val="28"/>
          <w:szCs w:val="28"/>
        </w:rPr>
        <w:t xml:space="preserve">ри плане </w:t>
      </w:r>
      <w:r w:rsidR="004A645F">
        <w:rPr>
          <w:bCs/>
          <w:color w:val="auto"/>
          <w:sz w:val="28"/>
          <w:szCs w:val="28"/>
        </w:rPr>
        <w:t>150,0 тыс</w:t>
      </w:r>
      <w:proofErr w:type="gramStart"/>
      <w:r w:rsidR="004A645F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р</w:t>
      </w:r>
      <w:proofErr w:type="gramEnd"/>
      <w:r>
        <w:rPr>
          <w:bCs/>
          <w:color w:val="auto"/>
          <w:sz w:val="28"/>
          <w:szCs w:val="28"/>
        </w:rPr>
        <w:t xml:space="preserve">ублей исполнено </w:t>
      </w:r>
      <w:r w:rsidR="004A645F">
        <w:rPr>
          <w:bCs/>
          <w:color w:val="auto"/>
          <w:sz w:val="28"/>
          <w:szCs w:val="28"/>
        </w:rPr>
        <w:t>145,5 тыс.</w:t>
      </w:r>
      <w:r>
        <w:rPr>
          <w:bCs/>
          <w:color w:val="auto"/>
          <w:sz w:val="28"/>
          <w:szCs w:val="28"/>
        </w:rPr>
        <w:t>рублей.</w:t>
      </w:r>
      <w:r w:rsidRPr="00F615F0">
        <w:rPr>
          <w:b/>
          <w:bCs/>
          <w:color w:val="FF0000"/>
          <w:sz w:val="28"/>
          <w:szCs w:val="28"/>
        </w:rPr>
        <w:t xml:space="preserve"> </w:t>
      </w:r>
      <w:r w:rsidR="00E3569F" w:rsidRPr="00F615F0">
        <w:rPr>
          <w:b/>
          <w:bCs/>
          <w:color w:val="FF0000"/>
          <w:sz w:val="28"/>
          <w:szCs w:val="28"/>
        </w:rPr>
        <w:t xml:space="preserve"> </w:t>
      </w:r>
    </w:p>
    <w:p w:rsidR="004A645F" w:rsidRDefault="004A645F" w:rsidP="00A5175A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4A645F" w:rsidRPr="004A645F" w:rsidRDefault="004A645F" w:rsidP="00A5175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4A645F">
        <w:rPr>
          <w:b/>
          <w:bCs/>
          <w:color w:val="auto"/>
          <w:sz w:val="28"/>
          <w:szCs w:val="28"/>
        </w:rPr>
        <w:t>Физическая культура</w:t>
      </w:r>
    </w:p>
    <w:p w:rsidR="004A645F" w:rsidRPr="004A645F" w:rsidRDefault="004A645F" w:rsidP="00A51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Произведены расходы в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рамках муниципальной программы "Развитие физической культуры и спорта в </w:t>
      </w:r>
      <w:proofErr w:type="spellStart"/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Качугском</w:t>
      </w:r>
      <w:proofErr w:type="spellEnd"/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(сельском поселении) на 2019-2023 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г."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сумме 291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876,0 рублей, в том числе</w:t>
      </w:r>
      <w:bookmarkStart w:id="0" w:name="_GoBack"/>
      <w:bookmarkEnd w:id="0"/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разработку ПСД для плоскостного сооружения (285,0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ублей)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Кроме этого на питание спортсменов израсходовано 6 876,0 рублей</w:t>
      </w:r>
      <w:r w:rsidRPr="004A645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3569F" w:rsidRPr="004A645F" w:rsidRDefault="00E3569F" w:rsidP="00A5175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A645F" w:rsidRDefault="00E3569F" w:rsidP="00A5175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615F0">
        <w:rPr>
          <w:b/>
          <w:bCs/>
          <w:color w:val="auto"/>
          <w:sz w:val="28"/>
          <w:szCs w:val="28"/>
        </w:rPr>
        <w:t>Межбюджетные трансферты</w:t>
      </w:r>
    </w:p>
    <w:p w:rsidR="00E3569F" w:rsidRDefault="00F615F0" w:rsidP="00A517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15F0">
        <w:rPr>
          <w:bCs/>
          <w:color w:val="auto"/>
          <w:sz w:val="28"/>
          <w:szCs w:val="28"/>
        </w:rPr>
        <w:t>И</w:t>
      </w:r>
      <w:r w:rsidR="00E3569F" w:rsidRPr="00F615F0">
        <w:rPr>
          <w:color w:val="auto"/>
          <w:sz w:val="28"/>
          <w:szCs w:val="28"/>
        </w:rPr>
        <w:t xml:space="preserve">сполнение составило </w:t>
      </w:r>
      <w:r w:rsidR="004A645F">
        <w:rPr>
          <w:color w:val="auto"/>
          <w:sz w:val="28"/>
          <w:szCs w:val="28"/>
        </w:rPr>
        <w:t>310,0 тыс</w:t>
      </w:r>
      <w:proofErr w:type="gramStart"/>
      <w:r w:rsidR="004A645F">
        <w:rPr>
          <w:color w:val="auto"/>
          <w:sz w:val="28"/>
          <w:szCs w:val="28"/>
        </w:rPr>
        <w:t>.</w:t>
      </w:r>
      <w:r w:rsidR="00E3569F" w:rsidRPr="00F615F0">
        <w:rPr>
          <w:color w:val="auto"/>
          <w:sz w:val="28"/>
          <w:szCs w:val="28"/>
        </w:rPr>
        <w:t>р</w:t>
      </w:r>
      <w:proofErr w:type="gramEnd"/>
      <w:r w:rsidR="00E3569F" w:rsidRPr="00F615F0">
        <w:rPr>
          <w:color w:val="auto"/>
          <w:sz w:val="28"/>
          <w:szCs w:val="28"/>
        </w:rPr>
        <w:t xml:space="preserve">уб. Из местного бюджета выделена субвенция на финансирование расходов, связанных с передачей части полномочий </w:t>
      </w:r>
      <w:r w:rsidR="00C51D8C">
        <w:rPr>
          <w:color w:val="auto"/>
          <w:sz w:val="28"/>
          <w:szCs w:val="28"/>
        </w:rPr>
        <w:t>в бюджет района.</w:t>
      </w:r>
    </w:p>
    <w:p w:rsidR="004A645F" w:rsidRDefault="004A645F" w:rsidP="004A645F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A5175A" w:rsidRDefault="004A645F" w:rsidP="004A645F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Таблица 3 </w:t>
      </w:r>
    </w:p>
    <w:p w:rsidR="004A645F" w:rsidRPr="00420C1A" w:rsidRDefault="004A645F" w:rsidP="004A645F">
      <w:pPr>
        <w:pStyle w:val="Default"/>
        <w:ind w:firstLine="709"/>
        <w:jc w:val="righ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(тыс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791"/>
        <w:gridCol w:w="1791"/>
        <w:gridCol w:w="1714"/>
      </w:tblGrid>
      <w:tr w:rsidR="004A645F" w:rsidRPr="004A645F" w:rsidTr="004A645F">
        <w:trPr>
          <w:trHeight w:val="20"/>
        </w:trPr>
        <w:tc>
          <w:tcPr>
            <w:tcW w:w="4118" w:type="dxa"/>
            <w:shd w:val="clear" w:color="auto" w:fill="auto"/>
          </w:tcPr>
          <w:p w:rsidR="004A645F" w:rsidRPr="00A5175A" w:rsidRDefault="004A645F" w:rsidP="004A645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Наименование</w:t>
            </w:r>
          </w:p>
        </w:tc>
        <w:tc>
          <w:tcPr>
            <w:tcW w:w="1791" w:type="dxa"/>
            <w:shd w:val="clear" w:color="auto" w:fill="auto"/>
          </w:tcPr>
          <w:p w:rsidR="004A645F" w:rsidRPr="00A5175A" w:rsidRDefault="004A645F" w:rsidP="004A645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план</w:t>
            </w:r>
          </w:p>
        </w:tc>
        <w:tc>
          <w:tcPr>
            <w:tcW w:w="1791" w:type="dxa"/>
            <w:shd w:val="clear" w:color="auto" w:fill="auto"/>
          </w:tcPr>
          <w:p w:rsidR="004A645F" w:rsidRPr="00A5175A" w:rsidRDefault="004A645F" w:rsidP="004A645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факт</w:t>
            </w:r>
          </w:p>
        </w:tc>
        <w:tc>
          <w:tcPr>
            <w:tcW w:w="1714" w:type="dxa"/>
            <w:shd w:val="clear" w:color="auto" w:fill="auto"/>
          </w:tcPr>
          <w:p w:rsidR="004A645F" w:rsidRPr="00A5175A" w:rsidRDefault="004A645F" w:rsidP="004A645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% исполнения</w:t>
            </w:r>
          </w:p>
        </w:tc>
      </w:tr>
      <w:tr w:rsidR="004A645F" w:rsidRPr="004A645F" w:rsidTr="004A645F">
        <w:trPr>
          <w:trHeight w:val="826"/>
        </w:trPr>
        <w:tc>
          <w:tcPr>
            <w:tcW w:w="4118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внешнего муниципального финансового контроля КСП МО "Качугский район"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714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A645F" w:rsidRPr="004A645F" w:rsidTr="004A645F">
        <w:trPr>
          <w:trHeight w:val="20"/>
        </w:trPr>
        <w:tc>
          <w:tcPr>
            <w:tcW w:w="4118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41,54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41,54</w:t>
            </w:r>
          </w:p>
        </w:tc>
        <w:tc>
          <w:tcPr>
            <w:tcW w:w="1714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A645F" w:rsidRPr="004A645F" w:rsidTr="004A645F">
        <w:trPr>
          <w:trHeight w:val="497"/>
        </w:trPr>
        <w:tc>
          <w:tcPr>
            <w:tcW w:w="4118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Осуществление части полномочий по исполнению бюджета поселения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1714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A645F" w:rsidRPr="004A645F" w:rsidTr="004A645F">
        <w:trPr>
          <w:trHeight w:val="20"/>
        </w:trPr>
        <w:tc>
          <w:tcPr>
            <w:tcW w:w="4118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земельному контролю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791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714" w:type="dxa"/>
            <w:shd w:val="clear" w:color="auto" w:fill="auto"/>
          </w:tcPr>
          <w:p w:rsidR="004A645F" w:rsidRPr="004A645F" w:rsidRDefault="004A645F" w:rsidP="004A64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645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A645F" w:rsidRPr="004A645F" w:rsidTr="004A645F">
        <w:trPr>
          <w:trHeight w:val="20"/>
        </w:trPr>
        <w:tc>
          <w:tcPr>
            <w:tcW w:w="4118" w:type="dxa"/>
            <w:shd w:val="clear" w:color="auto" w:fill="auto"/>
          </w:tcPr>
          <w:p w:rsidR="004A645F" w:rsidRPr="00A5175A" w:rsidRDefault="004A645F" w:rsidP="00A5175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ИТОГО</w:t>
            </w:r>
          </w:p>
        </w:tc>
        <w:tc>
          <w:tcPr>
            <w:tcW w:w="1791" w:type="dxa"/>
            <w:shd w:val="clear" w:color="auto" w:fill="auto"/>
          </w:tcPr>
          <w:p w:rsidR="004A645F" w:rsidRPr="00A5175A" w:rsidRDefault="004A645F" w:rsidP="00A5175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309,99</w:t>
            </w:r>
          </w:p>
        </w:tc>
        <w:tc>
          <w:tcPr>
            <w:tcW w:w="1791" w:type="dxa"/>
            <w:shd w:val="clear" w:color="auto" w:fill="auto"/>
          </w:tcPr>
          <w:p w:rsidR="004A645F" w:rsidRPr="00A5175A" w:rsidRDefault="004A645F" w:rsidP="00A5175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309,99</w:t>
            </w:r>
          </w:p>
        </w:tc>
        <w:tc>
          <w:tcPr>
            <w:tcW w:w="1714" w:type="dxa"/>
            <w:shd w:val="clear" w:color="auto" w:fill="auto"/>
          </w:tcPr>
          <w:p w:rsidR="004A645F" w:rsidRPr="00A5175A" w:rsidRDefault="004A645F" w:rsidP="00A5175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5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276E2D" w:rsidRDefault="00276E2D" w:rsidP="00966DCC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6DCC" w:rsidRPr="00966DCC" w:rsidRDefault="00966DCC" w:rsidP="00966DCC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DCC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966DCC" w:rsidRPr="00966DCC" w:rsidRDefault="00966DCC" w:rsidP="00966DCC">
      <w:pPr>
        <w:pStyle w:val="Default"/>
        <w:ind w:firstLine="709"/>
        <w:jc w:val="both"/>
        <w:rPr>
          <w:sz w:val="28"/>
          <w:szCs w:val="28"/>
        </w:rPr>
      </w:pPr>
      <w:r w:rsidRPr="00966DCC">
        <w:rPr>
          <w:sz w:val="28"/>
          <w:szCs w:val="28"/>
        </w:rPr>
        <w:t xml:space="preserve">Представленная бюджетная отчетность по полноте предоставленных форм соответствует требованиям ст. 264.1 БК РФ и Инструкции о порядке </w:t>
      </w:r>
      <w:r w:rsidRPr="00966DCC">
        <w:rPr>
          <w:sz w:val="28"/>
          <w:szCs w:val="28"/>
        </w:rPr>
        <w:lastRenderedPageBreak/>
        <w:t>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№191н.</w:t>
      </w:r>
    </w:p>
    <w:p w:rsidR="00966DCC" w:rsidRDefault="00966DCC" w:rsidP="00966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C">
        <w:rPr>
          <w:rFonts w:ascii="Times New Roman" w:hAnsi="Times New Roman" w:cs="Times New Roman"/>
          <w:sz w:val="28"/>
          <w:szCs w:val="28"/>
        </w:rPr>
        <w:t xml:space="preserve">В ходе проведения внешней проверки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B26CD">
        <w:rPr>
          <w:rFonts w:ascii="Times New Roman" w:hAnsi="Times New Roman" w:cs="Times New Roman"/>
          <w:sz w:val="28"/>
          <w:szCs w:val="28"/>
        </w:rPr>
        <w:t>чугского</w:t>
      </w:r>
      <w:r w:rsidRPr="00966D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26CD">
        <w:rPr>
          <w:rFonts w:ascii="Times New Roman" w:hAnsi="Times New Roman" w:cs="Times New Roman"/>
          <w:sz w:val="28"/>
          <w:szCs w:val="28"/>
        </w:rPr>
        <w:t>, сельского поселения</w:t>
      </w:r>
      <w:r w:rsidRPr="00966DCC">
        <w:rPr>
          <w:rFonts w:ascii="Times New Roman" w:hAnsi="Times New Roman" w:cs="Times New Roman"/>
          <w:sz w:val="28"/>
          <w:szCs w:val="28"/>
        </w:rPr>
        <w:t xml:space="preserve"> за 20</w:t>
      </w:r>
      <w:r w:rsidR="00E2604B">
        <w:rPr>
          <w:rFonts w:ascii="Times New Roman" w:hAnsi="Times New Roman" w:cs="Times New Roman"/>
          <w:sz w:val="28"/>
          <w:szCs w:val="28"/>
        </w:rPr>
        <w:t>2</w:t>
      </w:r>
      <w:r w:rsidR="001819FD">
        <w:rPr>
          <w:rFonts w:ascii="Times New Roman" w:hAnsi="Times New Roman" w:cs="Times New Roman"/>
          <w:sz w:val="28"/>
          <w:szCs w:val="28"/>
        </w:rPr>
        <w:t>1</w:t>
      </w:r>
      <w:r w:rsidRPr="00966DCC">
        <w:rPr>
          <w:rFonts w:ascii="Times New Roman" w:hAnsi="Times New Roman" w:cs="Times New Roman"/>
          <w:sz w:val="28"/>
          <w:szCs w:val="28"/>
        </w:rPr>
        <w:t xml:space="preserve"> год, бюджетной отчетности об исполнении бюджета, документов и материалов, представленных одновременно, нарушений не выявлено, отчет рекомендован к утверждению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B26CD">
        <w:rPr>
          <w:rFonts w:ascii="Times New Roman" w:hAnsi="Times New Roman" w:cs="Times New Roman"/>
          <w:sz w:val="28"/>
          <w:szCs w:val="28"/>
        </w:rPr>
        <w:t>чугского</w:t>
      </w:r>
      <w:r w:rsidRPr="00966D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637CD" w:rsidRDefault="00B637CD" w:rsidP="00966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5A" w:rsidRDefault="00A5175A" w:rsidP="00966D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9FD" w:rsidRDefault="001819FD" w:rsidP="000850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  <w:r w:rsidR="000850C2">
        <w:rPr>
          <w:color w:val="auto"/>
          <w:sz w:val="28"/>
          <w:szCs w:val="28"/>
        </w:rPr>
        <w:t xml:space="preserve"> КСП МО </w:t>
      </w:r>
    </w:p>
    <w:p w:rsidR="00F97307" w:rsidRPr="00F97307" w:rsidRDefault="000850C2" w:rsidP="000850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«Качугский район»                                  </w:t>
      </w:r>
      <w:r w:rsidR="001819FD">
        <w:rPr>
          <w:color w:val="auto"/>
          <w:sz w:val="28"/>
          <w:szCs w:val="28"/>
        </w:rPr>
        <w:t xml:space="preserve">                              О.И. Литвинова</w:t>
      </w:r>
    </w:p>
    <w:sectPr w:rsidR="00F97307" w:rsidRPr="00F97307" w:rsidSect="00A5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BB" w:rsidRDefault="007458BB" w:rsidP="00A5175A">
      <w:pPr>
        <w:spacing w:after="0" w:line="240" w:lineRule="auto"/>
      </w:pPr>
      <w:r>
        <w:separator/>
      </w:r>
    </w:p>
  </w:endnote>
  <w:endnote w:type="continuationSeparator" w:id="0">
    <w:p w:rsidR="007458BB" w:rsidRDefault="007458BB" w:rsidP="00A5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517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5175A">
    <w:pPr>
      <w:pStyle w:val="a7"/>
      <w:jc w:val="right"/>
    </w:pPr>
    <w:fldSimple w:instr=" PAGE   \* MERGEFORMAT ">
      <w:r>
        <w:rPr>
          <w:noProof/>
        </w:rPr>
        <w:t>6</w:t>
      </w:r>
    </w:fldSimple>
  </w:p>
  <w:p w:rsidR="00A5175A" w:rsidRDefault="00A517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51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BB" w:rsidRDefault="007458BB" w:rsidP="00A5175A">
      <w:pPr>
        <w:spacing w:after="0" w:line="240" w:lineRule="auto"/>
      </w:pPr>
      <w:r>
        <w:separator/>
      </w:r>
    </w:p>
  </w:footnote>
  <w:footnote w:type="continuationSeparator" w:id="0">
    <w:p w:rsidR="007458BB" w:rsidRDefault="007458BB" w:rsidP="00A5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517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517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5A" w:rsidRDefault="00A51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451"/>
    <w:multiLevelType w:val="hybridMultilevel"/>
    <w:tmpl w:val="2554520A"/>
    <w:lvl w:ilvl="0" w:tplc="A3C07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FDC"/>
    <w:rsid w:val="00000F1C"/>
    <w:rsid w:val="00020F6F"/>
    <w:rsid w:val="000455FB"/>
    <w:rsid w:val="000850C2"/>
    <w:rsid w:val="00096824"/>
    <w:rsid w:val="000A0A87"/>
    <w:rsid w:val="000E187B"/>
    <w:rsid w:val="000E7836"/>
    <w:rsid w:val="00107008"/>
    <w:rsid w:val="001213FC"/>
    <w:rsid w:val="00164C44"/>
    <w:rsid w:val="001761CC"/>
    <w:rsid w:val="001819FD"/>
    <w:rsid w:val="001B1867"/>
    <w:rsid w:val="001B4B56"/>
    <w:rsid w:val="001D6018"/>
    <w:rsid w:val="00214AF7"/>
    <w:rsid w:val="0022470D"/>
    <w:rsid w:val="00227C70"/>
    <w:rsid w:val="00234EFB"/>
    <w:rsid w:val="0026222F"/>
    <w:rsid w:val="00267A34"/>
    <w:rsid w:val="00276E2D"/>
    <w:rsid w:val="002A7E9D"/>
    <w:rsid w:val="002B638B"/>
    <w:rsid w:val="002E7860"/>
    <w:rsid w:val="003222BC"/>
    <w:rsid w:val="00340FC0"/>
    <w:rsid w:val="003427D3"/>
    <w:rsid w:val="00352EF7"/>
    <w:rsid w:val="00397E08"/>
    <w:rsid w:val="003A6018"/>
    <w:rsid w:val="003B5842"/>
    <w:rsid w:val="004116B9"/>
    <w:rsid w:val="00420C1A"/>
    <w:rsid w:val="00446712"/>
    <w:rsid w:val="00464D58"/>
    <w:rsid w:val="00465774"/>
    <w:rsid w:val="00466BB5"/>
    <w:rsid w:val="00467963"/>
    <w:rsid w:val="004725AA"/>
    <w:rsid w:val="004739B9"/>
    <w:rsid w:val="004934F3"/>
    <w:rsid w:val="00497B1A"/>
    <w:rsid w:val="004A645F"/>
    <w:rsid w:val="004B2A38"/>
    <w:rsid w:val="004E3576"/>
    <w:rsid w:val="00532B6F"/>
    <w:rsid w:val="0053321C"/>
    <w:rsid w:val="00542915"/>
    <w:rsid w:val="005816F1"/>
    <w:rsid w:val="00590DFC"/>
    <w:rsid w:val="00595A72"/>
    <w:rsid w:val="005B2770"/>
    <w:rsid w:val="005D4777"/>
    <w:rsid w:val="005F08D8"/>
    <w:rsid w:val="005F1A36"/>
    <w:rsid w:val="00633425"/>
    <w:rsid w:val="00666A0C"/>
    <w:rsid w:val="00691496"/>
    <w:rsid w:val="006D31CC"/>
    <w:rsid w:val="006E6806"/>
    <w:rsid w:val="00727A69"/>
    <w:rsid w:val="00730ED0"/>
    <w:rsid w:val="00736A28"/>
    <w:rsid w:val="007458BB"/>
    <w:rsid w:val="007545BF"/>
    <w:rsid w:val="00755BB1"/>
    <w:rsid w:val="0077126F"/>
    <w:rsid w:val="00787DD8"/>
    <w:rsid w:val="007D6A7B"/>
    <w:rsid w:val="008130A0"/>
    <w:rsid w:val="008314C0"/>
    <w:rsid w:val="00842BD1"/>
    <w:rsid w:val="00872ECC"/>
    <w:rsid w:val="008A433A"/>
    <w:rsid w:val="008B2737"/>
    <w:rsid w:val="008F0BE2"/>
    <w:rsid w:val="00950BED"/>
    <w:rsid w:val="00953441"/>
    <w:rsid w:val="00957244"/>
    <w:rsid w:val="00966DCC"/>
    <w:rsid w:val="009850E3"/>
    <w:rsid w:val="009A400F"/>
    <w:rsid w:val="009B672A"/>
    <w:rsid w:val="00A15ACE"/>
    <w:rsid w:val="00A17BAF"/>
    <w:rsid w:val="00A21D72"/>
    <w:rsid w:val="00A30B8A"/>
    <w:rsid w:val="00A45F4B"/>
    <w:rsid w:val="00A5175A"/>
    <w:rsid w:val="00A5730A"/>
    <w:rsid w:val="00A60EB1"/>
    <w:rsid w:val="00AA69D5"/>
    <w:rsid w:val="00AB5210"/>
    <w:rsid w:val="00AD6E23"/>
    <w:rsid w:val="00AE3E3F"/>
    <w:rsid w:val="00B35A53"/>
    <w:rsid w:val="00B45E67"/>
    <w:rsid w:val="00B637CD"/>
    <w:rsid w:val="00B962E6"/>
    <w:rsid w:val="00BB439D"/>
    <w:rsid w:val="00BE7559"/>
    <w:rsid w:val="00C03930"/>
    <w:rsid w:val="00C51D8C"/>
    <w:rsid w:val="00C54774"/>
    <w:rsid w:val="00C904F3"/>
    <w:rsid w:val="00CB61CE"/>
    <w:rsid w:val="00CD3FDC"/>
    <w:rsid w:val="00CE4BFF"/>
    <w:rsid w:val="00D04C18"/>
    <w:rsid w:val="00D27D82"/>
    <w:rsid w:val="00D83CCC"/>
    <w:rsid w:val="00D978A0"/>
    <w:rsid w:val="00DD638B"/>
    <w:rsid w:val="00DE4DBD"/>
    <w:rsid w:val="00DF06F8"/>
    <w:rsid w:val="00E2604B"/>
    <w:rsid w:val="00E3569F"/>
    <w:rsid w:val="00E56845"/>
    <w:rsid w:val="00EA1BF2"/>
    <w:rsid w:val="00EA3769"/>
    <w:rsid w:val="00EB207E"/>
    <w:rsid w:val="00EB26CD"/>
    <w:rsid w:val="00EB45B3"/>
    <w:rsid w:val="00EB7613"/>
    <w:rsid w:val="00ED0232"/>
    <w:rsid w:val="00ED2277"/>
    <w:rsid w:val="00F43BE8"/>
    <w:rsid w:val="00F6159B"/>
    <w:rsid w:val="00F615F0"/>
    <w:rsid w:val="00F7563C"/>
    <w:rsid w:val="00F92806"/>
    <w:rsid w:val="00F9640C"/>
    <w:rsid w:val="00F97307"/>
    <w:rsid w:val="00F97C7A"/>
    <w:rsid w:val="00FA67EE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9730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s15">
    <w:name w:val="s_15"/>
    <w:basedOn w:val="a"/>
    <w:rsid w:val="0008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645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5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75A"/>
  </w:style>
  <w:style w:type="paragraph" w:styleId="a7">
    <w:name w:val="footer"/>
    <w:basedOn w:val="a"/>
    <w:link w:val="a8"/>
    <w:uiPriority w:val="99"/>
    <w:unhideWhenUsed/>
    <w:rsid w:val="00A5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2677-2D56-4F07-A7B8-A12B92FE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75</cp:revision>
  <cp:lastPrinted>2022-04-20T04:55:00Z</cp:lastPrinted>
  <dcterms:created xsi:type="dcterms:W3CDTF">2017-03-22T00:28:00Z</dcterms:created>
  <dcterms:modified xsi:type="dcterms:W3CDTF">2022-04-20T04:55:00Z</dcterms:modified>
</cp:coreProperties>
</file>