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3F" w:rsidRDefault="00DA6C3F" w:rsidP="00DA6C3F">
      <w:pPr>
        <w:spacing w:line="360" w:lineRule="auto"/>
        <w:ind w:firstLine="360"/>
        <w:jc w:val="center"/>
        <w:rPr>
          <w:rFonts w:cs="Aharoni"/>
          <w:b/>
          <w:sz w:val="28"/>
          <w:szCs w:val="28"/>
          <w:lang w:val="en-US"/>
        </w:rPr>
      </w:pPr>
    </w:p>
    <w:p w:rsidR="00DA6C3F" w:rsidRDefault="00DA6C3F" w:rsidP="00DA6C3F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КОНТРОЛЬНО-СЧЕТНАЯ ПАЛАТА</w:t>
      </w:r>
    </w:p>
    <w:p w:rsidR="00DA6C3F" w:rsidRDefault="00DA6C3F" w:rsidP="00DA6C3F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МУНИЦИПАЛЬНОГО ОБРАЗОВАНИЯ</w:t>
      </w:r>
    </w:p>
    <w:p w:rsidR="00DA6C3F" w:rsidRPr="00EC2F29" w:rsidRDefault="00DA6C3F" w:rsidP="00DA6C3F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  <w:r w:rsidRPr="00EC2F29">
        <w:rPr>
          <w:rFonts w:cs="Aharoni"/>
          <w:b/>
          <w:sz w:val="28"/>
          <w:szCs w:val="28"/>
        </w:rPr>
        <w:t>«КАЧУГСКИЙ РАЙОН»</w:t>
      </w:r>
    </w:p>
    <w:p w:rsidR="00DA6C3F" w:rsidRPr="00EC2F29" w:rsidRDefault="00DA6C3F" w:rsidP="00DA6C3F">
      <w:pPr>
        <w:spacing w:line="360" w:lineRule="auto"/>
        <w:jc w:val="both"/>
        <w:rPr>
          <w:rFonts w:cs="Aharoni"/>
          <w:b/>
          <w:sz w:val="28"/>
          <w:szCs w:val="28"/>
        </w:rPr>
      </w:pPr>
      <w:r w:rsidRPr="00EC2F29">
        <w:rPr>
          <w:rFonts w:cs="Aharoni"/>
          <w:b/>
          <w:sz w:val="28"/>
          <w:szCs w:val="28"/>
        </w:rPr>
        <w:t xml:space="preserve">                                                </w:t>
      </w:r>
    </w:p>
    <w:p w:rsidR="00DA6C3F" w:rsidRDefault="00DA6C3F" w:rsidP="00DA6C3F">
      <w:pPr>
        <w:spacing w:line="360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ЗАКЛЮЧЕНИЕ № </w:t>
      </w:r>
      <w:r w:rsidR="00EA6096">
        <w:rPr>
          <w:rFonts w:cs="Aharoni"/>
          <w:b/>
          <w:sz w:val="28"/>
          <w:szCs w:val="28"/>
        </w:rPr>
        <w:t>8</w:t>
      </w:r>
      <w:r w:rsidR="00EC2F29"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>/</w:t>
      </w:r>
      <w:r w:rsidR="00EC2F29">
        <w:rPr>
          <w:rFonts w:cs="Aharoni"/>
          <w:b/>
          <w:sz w:val="28"/>
          <w:szCs w:val="28"/>
        </w:rPr>
        <w:t>20</w:t>
      </w:r>
    </w:p>
    <w:p w:rsidR="00DA6C3F" w:rsidRDefault="00DA6C3F" w:rsidP="00DA6C3F">
      <w:pPr>
        <w:spacing w:line="360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О результатах экспертно-аналитического мероприятия</w:t>
      </w:r>
    </w:p>
    <w:p w:rsidR="00DA6C3F" w:rsidRDefault="00DA6C3F" w:rsidP="00DA6C3F">
      <w:pPr>
        <w:spacing w:line="360" w:lineRule="auto"/>
        <w:ind w:left="709" w:hanging="709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«Внешняя проверка годового отчета об исполнении бюджета        муниципального образования «</w:t>
      </w:r>
      <w:proofErr w:type="spellStart"/>
      <w:r>
        <w:rPr>
          <w:rFonts w:cs="Aharoni"/>
          <w:b/>
          <w:sz w:val="28"/>
          <w:szCs w:val="28"/>
        </w:rPr>
        <w:t>Качугский</w:t>
      </w:r>
      <w:proofErr w:type="spellEnd"/>
      <w:r>
        <w:rPr>
          <w:rFonts w:cs="Aharoni"/>
          <w:b/>
          <w:sz w:val="28"/>
          <w:szCs w:val="28"/>
        </w:rPr>
        <w:t xml:space="preserve"> район» за 201</w:t>
      </w:r>
      <w:r w:rsidR="00EC2F29">
        <w:rPr>
          <w:rFonts w:cs="Aharoni"/>
          <w:b/>
          <w:sz w:val="28"/>
          <w:szCs w:val="28"/>
        </w:rPr>
        <w:t>9</w:t>
      </w:r>
      <w:r>
        <w:rPr>
          <w:rFonts w:cs="Aharoni"/>
          <w:b/>
          <w:sz w:val="28"/>
          <w:szCs w:val="28"/>
        </w:rPr>
        <w:t xml:space="preserve"> год</w:t>
      </w:r>
    </w:p>
    <w:p w:rsidR="00DA6C3F" w:rsidRDefault="00DA6C3F" w:rsidP="00DA6C3F">
      <w:pPr>
        <w:spacing w:line="360" w:lineRule="auto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EC2F29" w:rsidP="00DA6C3F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09</w:t>
      </w:r>
      <w:r w:rsidR="00DA6C3F"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>апреля</w:t>
      </w:r>
      <w:r w:rsidR="00DA6C3F">
        <w:rPr>
          <w:rFonts w:cs="Aharoni"/>
          <w:b/>
          <w:sz w:val="28"/>
          <w:szCs w:val="28"/>
        </w:rPr>
        <w:t xml:space="preserve"> 20</w:t>
      </w:r>
      <w:r>
        <w:rPr>
          <w:rFonts w:cs="Aharoni"/>
          <w:b/>
          <w:sz w:val="28"/>
          <w:szCs w:val="28"/>
        </w:rPr>
        <w:t>20</w:t>
      </w:r>
      <w:r w:rsidR="00DA6C3F">
        <w:rPr>
          <w:rFonts w:cs="Aharoni"/>
          <w:b/>
          <w:sz w:val="28"/>
          <w:szCs w:val="28"/>
        </w:rPr>
        <w:t>г.</w:t>
      </w:r>
      <w:r w:rsidR="00EA6096">
        <w:rPr>
          <w:rFonts w:cs="Aharoni"/>
          <w:b/>
          <w:sz w:val="28"/>
          <w:szCs w:val="28"/>
        </w:rPr>
        <w:t xml:space="preserve">                                                             </w:t>
      </w:r>
      <w:proofErr w:type="spellStart"/>
      <w:r w:rsidR="00EA6096">
        <w:rPr>
          <w:rFonts w:cs="Aharoni"/>
          <w:b/>
          <w:sz w:val="28"/>
          <w:szCs w:val="28"/>
        </w:rPr>
        <w:t>р.п</w:t>
      </w:r>
      <w:proofErr w:type="gramStart"/>
      <w:r w:rsidR="00EA6096">
        <w:rPr>
          <w:rFonts w:cs="Aharoni"/>
          <w:b/>
          <w:sz w:val="28"/>
          <w:szCs w:val="28"/>
        </w:rPr>
        <w:t>.К</w:t>
      </w:r>
      <w:proofErr w:type="gramEnd"/>
      <w:r w:rsidR="00EA6096">
        <w:rPr>
          <w:rFonts w:cs="Aharoni"/>
          <w:b/>
          <w:sz w:val="28"/>
          <w:szCs w:val="28"/>
        </w:rPr>
        <w:t>ачуг</w:t>
      </w:r>
      <w:proofErr w:type="spellEnd"/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</w:t>
      </w:r>
      <w:proofErr w:type="gramStart"/>
      <w:r>
        <w:rPr>
          <w:rFonts w:cs="Aharoni"/>
          <w:sz w:val="28"/>
          <w:szCs w:val="28"/>
        </w:rPr>
        <w:t>Настоящее заключение подготовлено Контрольно-счетной палатой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(далее КСП) в соответствии со статьей 264.4 Бюджетного кодекса Российской Федерации (далее - БК РФ), решением Думы муниципального района от 25.03.2016г. №34 «Об утверждении Положения о Контрольно-счетной палате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район», на основании представленного администрацией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отчета за 201</w:t>
      </w:r>
      <w:r w:rsidR="00EC2F29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 (далее - Отчет об исполнении бюджета) и с</w:t>
      </w:r>
      <w:proofErr w:type="gramEnd"/>
      <w:r>
        <w:rPr>
          <w:rFonts w:cs="Aharoni"/>
          <w:sz w:val="28"/>
          <w:szCs w:val="28"/>
        </w:rPr>
        <w:t xml:space="preserve"> учетом данных внутренней </w:t>
      </w:r>
      <w:proofErr w:type="gramStart"/>
      <w:r>
        <w:rPr>
          <w:rFonts w:cs="Aharoni"/>
          <w:sz w:val="28"/>
          <w:szCs w:val="28"/>
        </w:rPr>
        <w:t>проверки годовой бюджетной отчетности главных администраторов средств бюджета муниципального</w:t>
      </w:r>
      <w:proofErr w:type="gramEnd"/>
      <w:r>
        <w:rPr>
          <w:rFonts w:cs="Aharoni"/>
          <w:sz w:val="28"/>
          <w:szCs w:val="28"/>
        </w:rPr>
        <w:t xml:space="preserve">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район».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</w:t>
      </w:r>
    </w:p>
    <w:p w:rsidR="00DA6C3F" w:rsidRDefault="00DA6C3F" w:rsidP="00DA6C3F">
      <w:pPr>
        <w:spacing w:line="36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1. Общие положения</w:t>
      </w:r>
    </w:p>
    <w:p w:rsidR="00DA6C3F" w:rsidRDefault="00DA6C3F" w:rsidP="00DA6C3F">
      <w:pPr>
        <w:pStyle w:val="pagettl"/>
        <w:spacing w:before="0" w:after="0" w:line="360" w:lineRule="auto"/>
        <w:ind w:firstLine="360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     Заключение на Отчет об исполнении бюджета муниципального образования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за 201</w:t>
      </w:r>
      <w:r w:rsidR="00EC2F29">
        <w:rPr>
          <w:rFonts w:ascii="Times New Roman" w:hAnsi="Times New Roman" w:cs="Aharoni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год подготовлено Контрольно-счетной палатой МО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в соответствии с требованиями ст. 157, 264-4 Бюджетного кодекса РФ. </w:t>
      </w:r>
    </w:p>
    <w:p w:rsidR="00DA6C3F" w:rsidRDefault="00DA6C3F" w:rsidP="00DA6C3F">
      <w:pPr>
        <w:pStyle w:val="pagettl"/>
        <w:spacing w:before="0" w:after="0" w:line="360" w:lineRule="auto"/>
        <w:ind w:firstLine="360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lastRenderedPageBreak/>
        <w:t xml:space="preserve">        В ходе внешней проверки исследованы показатели доходной и расходной части местного бюджета за 201</w:t>
      </w:r>
      <w:r w:rsidR="00EC2F29">
        <w:rPr>
          <w:rFonts w:ascii="Times New Roman" w:hAnsi="Times New Roman" w:cs="Aharoni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бюджета, а также полноты и </w:t>
      </w:r>
      <w:proofErr w:type="gramStart"/>
      <w:r>
        <w:rPr>
          <w:rFonts w:ascii="Times New Roman" w:hAnsi="Times New Roman" w:cs="Aharoni"/>
          <w:b w:val="0"/>
          <w:color w:val="auto"/>
          <w:sz w:val="28"/>
          <w:szCs w:val="28"/>
        </w:rPr>
        <w:t>достоверности</w:t>
      </w:r>
      <w:proofErr w:type="gram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данных годового отчета.</w:t>
      </w:r>
    </w:p>
    <w:p w:rsidR="00DA6C3F" w:rsidRDefault="00DA6C3F" w:rsidP="00DA6C3F">
      <w:pPr>
        <w:pStyle w:val="pagettl"/>
        <w:spacing w:before="0" w:after="0" w:line="360" w:lineRule="auto"/>
        <w:ind w:firstLine="360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</w:t>
      </w:r>
    </w:p>
    <w:p w:rsidR="00DA6C3F" w:rsidRDefault="00DA6C3F" w:rsidP="00DA6C3F">
      <w:pPr>
        <w:pStyle w:val="pagettl"/>
        <w:spacing w:before="0" w:after="0" w:line="360" w:lineRule="auto"/>
        <w:ind w:firstLine="360"/>
        <w:jc w:val="both"/>
        <w:rPr>
          <w:rFonts w:ascii="Times New Roman" w:hAnsi="Times New Roman" w:cs="Aharoni"/>
          <w:color w:val="auto"/>
          <w:sz w:val="28"/>
          <w:szCs w:val="28"/>
        </w:rPr>
      </w:pPr>
      <w:r>
        <w:rPr>
          <w:rFonts w:ascii="Times New Roman" w:hAnsi="Times New Roman" w:cs="Aharoni"/>
          <w:color w:val="auto"/>
          <w:sz w:val="28"/>
          <w:szCs w:val="28"/>
        </w:rPr>
        <w:t xml:space="preserve">   2.Соблюдение бюджетного законодательства при организации бюджетного процесса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В соответствии со  статьей 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Главными администраторами бюджетных сре</w:t>
      </w:r>
      <w:proofErr w:type="gramStart"/>
      <w:r>
        <w:rPr>
          <w:rFonts w:cs="Aharoni"/>
          <w:bCs/>
          <w:sz w:val="28"/>
          <w:szCs w:val="28"/>
        </w:rPr>
        <w:t>дств пр</w:t>
      </w:r>
      <w:proofErr w:type="gramEnd"/>
      <w:r>
        <w:rPr>
          <w:rFonts w:cs="Aharoni"/>
          <w:bCs/>
          <w:sz w:val="28"/>
          <w:szCs w:val="28"/>
        </w:rPr>
        <w:t>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lastRenderedPageBreak/>
        <w:t>Внешняя проверка годового отчета об исполнении местного бюджета осуществляется контрольно-счетным органом муниципального образования, в порядке, установленном муниципальным правовым актом представительного органа муниципального образования с соблюдением требований БК РФ.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Согласно второму абзацу части 3 и части 4 указанной статьи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DA6C3F" w:rsidRDefault="00DA6C3F" w:rsidP="00DA6C3F">
      <w:pPr>
        <w:pStyle w:val="pagettl"/>
        <w:spacing w:before="0" w:after="0" w:line="360" w:lineRule="auto"/>
        <w:ind w:firstLine="708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t>В 201</w:t>
      </w:r>
      <w:r w:rsidR="004F1610">
        <w:rPr>
          <w:rFonts w:ascii="Times New Roman" w:hAnsi="Times New Roman" w:cs="Aharoni"/>
          <w:b w:val="0"/>
          <w:color w:val="auto"/>
          <w:sz w:val="28"/>
          <w:szCs w:val="28"/>
        </w:rPr>
        <w:t>7</w:t>
      </w: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году в муниципальном образовании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бюджетный процесс основывался на положениях Бюджетного кодекса РФ, Положении о бюджетном процессе в муниципальном образовании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район», Уставе муниципального образования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и других нормативных правовых актах.</w:t>
      </w:r>
    </w:p>
    <w:p w:rsidR="00933F78" w:rsidRDefault="00DA6C3F" w:rsidP="00DA6C3F">
      <w:pPr>
        <w:spacing w:line="360" w:lineRule="auto"/>
        <w:ind w:firstLine="708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Решением Думы муниципального района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от </w:t>
      </w:r>
      <w:r w:rsidR="00EC2F29">
        <w:rPr>
          <w:rFonts w:cs="Aharoni"/>
          <w:sz w:val="28"/>
          <w:szCs w:val="28"/>
        </w:rPr>
        <w:t>14</w:t>
      </w:r>
      <w:r w:rsidR="004F1610">
        <w:rPr>
          <w:rFonts w:cs="Aharoni"/>
          <w:sz w:val="28"/>
          <w:szCs w:val="28"/>
        </w:rPr>
        <w:t>.12.201</w:t>
      </w:r>
      <w:r w:rsidR="00EC2F29">
        <w:rPr>
          <w:rFonts w:cs="Aharoni"/>
          <w:sz w:val="28"/>
          <w:szCs w:val="28"/>
        </w:rPr>
        <w:t>8</w:t>
      </w:r>
      <w:r w:rsidR="004F1610">
        <w:rPr>
          <w:rFonts w:cs="Aharoni"/>
          <w:sz w:val="28"/>
          <w:szCs w:val="28"/>
        </w:rPr>
        <w:t>г.</w:t>
      </w:r>
      <w:r>
        <w:rPr>
          <w:rFonts w:cs="Aharoni"/>
          <w:color w:val="000000"/>
          <w:sz w:val="28"/>
          <w:szCs w:val="28"/>
        </w:rPr>
        <w:t xml:space="preserve"> № </w:t>
      </w:r>
      <w:r w:rsidR="00EC2F29">
        <w:rPr>
          <w:rFonts w:cs="Aharoni"/>
          <w:color w:val="000000"/>
          <w:sz w:val="28"/>
          <w:szCs w:val="28"/>
        </w:rPr>
        <w:t>171</w:t>
      </w:r>
      <w:r>
        <w:rPr>
          <w:rFonts w:cs="Aharoni"/>
          <w:sz w:val="28"/>
          <w:szCs w:val="28"/>
        </w:rPr>
        <w:t xml:space="preserve"> утвержден бюджет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на 201</w:t>
      </w:r>
      <w:r w:rsidR="00EC2F29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  </w:t>
      </w:r>
      <w:r w:rsidR="004F1610">
        <w:rPr>
          <w:rFonts w:cs="Aharoni"/>
          <w:sz w:val="28"/>
          <w:szCs w:val="28"/>
        </w:rPr>
        <w:t>и на плановый период 20</w:t>
      </w:r>
      <w:r w:rsidR="00EC2F29">
        <w:rPr>
          <w:rFonts w:cs="Aharoni"/>
          <w:sz w:val="28"/>
          <w:szCs w:val="28"/>
        </w:rPr>
        <w:t>20</w:t>
      </w:r>
      <w:r w:rsidR="004F1610">
        <w:rPr>
          <w:rFonts w:cs="Aharoni"/>
          <w:sz w:val="28"/>
          <w:szCs w:val="28"/>
        </w:rPr>
        <w:t xml:space="preserve"> и 20</w:t>
      </w:r>
      <w:r w:rsidR="00EC2F29">
        <w:rPr>
          <w:rFonts w:cs="Aharoni"/>
          <w:sz w:val="28"/>
          <w:szCs w:val="28"/>
        </w:rPr>
        <w:t>2</w:t>
      </w:r>
      <w:r w:rsidR="004F1610">
        <w:rPr>
          <w:rFonts w:cs="Aharoni"/>
          <w:sz w:val="28"/>
          <w:szCs w:val="28"/>
        </w:rPr>
        <w:t>1 годов</w:t>
      </w:r>
      <w:r>
        <w:rPr>
          <w:rFonts w:cs="Aharoni"/>
          <w:sz w:val="28"/>
          <w:szCs w:val="28"/>
        </w:rPr>
        <w:t xml:space="preserve"> по доходам </w:t>
      </w:r>
      <w:r w:rsidR="008E240F">
        <w:rPr>
          <w:rFonts w:cs="Aharoni"/>
          <w:sz w:val="28"/>
          <w:szCs w:val="28"/>
        </w:rPr>
        <w:t>732 134</w:t>
      </w:r>
      <w:r>
        <w:rPr>
          <w:rFonts w:cs="Aharoni"/>
          <w:sz w:val="28"/>
          <w:szCs w:val="28"/>
        </w:rPr>
        <w:t xml:space="preserve">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 xml:space="preserve">уб. и по расходам </w:t>
      </w:r>
      <w:r w:rsidR="008E240F">
        <w:rPr>
          <w:rFonts w:cs="Aharoni"/>
          <w:sz w:val="28"/>
          <w:szCs w:val="28"/>
        </w:rPr>
        <w:t xml:space="preserve"> 734 634</w:t>
      </w:r>
      <w:r>
        <w:rPr>
          <w:rFonts w:cs="Aharoni"/>
          <w:sz w:val="28"/>
          <w:szCs w:val="28"/>
        </w:rPr>
        <w:t xml:space="preserve"> тыс.руб.</w:t>
      </w:r>
      <w:r w:rsidR="004F1610">
        <w:rPr>
          <w:rFonts w:cs="Aharoni"/>
          <w:sz w:val="28"/>
          <w:szCs w:val="28"/>
        </w:rPr>
        <w:t>, дефицит бюджета составлял 2</w:t>
      </w:r>
      <w:r w:rsidR="008E240F">
        <w:rPr>
          <w:rFonts w:cs="Aharoni"/>
          <w:sz w:val="28"/>
          <w:szCs w:val="28"/>
        </w:rPr>
        <w:t xml:space="preserve"> </w:t>
      </w:r>
      <w:r w:rsidR="004F1610">
        <w:rPr>
          <w:rFonts w:cs="Aharoni"/>
          <w:sz w:val="28"/>
          <w:szCs w:val="28"/>
        </w:rPr>
        <w:t xml:space="preserve">500 тыс.руб., или </w:t>
      </w:r>
      <w:r w:rsidR="008E240F">
        <w:rPr>
          <w:rFonts w:cs="Aharoni"/>
          <w:sz w:val="28"/>
          <w:szCs w:val="28"/>
        </w:rPr>
        <w:t>3,83</w:t>
      </w:r>
      <w:r w:rsidR="004F1610">
        <w:rPr>
          <w:rFonts w:cs="Aharoni"/>
          <w:sz w:val="28"/>
          <w:szCs w:val="28"/>
        </w:rPr>
        <w:t>% объема доходов районного бюджета без учета безвозмездных поступлений.</w:t>
      </w:r>
      <w:r>
        <w:rPr>
          <w:rFonts w:cs="Aharoni"/>
          <w:sz w:val="28"/>
          <w:szCs w:val="28"/>
        </w:rPr>
        <w:t xml:space="preserve"> </w:t>
      </w:r>
    </w:p>
    <w:p w:rsidR="00DA6C3F" w:rsidRDefault="00DA6C3F" w:rsidP="00DA6C3F">
      <w:pPr>
        <w:spacing w:line="360" w:lineRule="auto"/>
        <w:ind w:firstLine="708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DA6C3F" w:rsidRDefault="00DA6C3F" w:rsidP="00DA6C3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Внешняя проверка годового отчета об исполнении бюджета МО «</w:t>
      </w:r>
      <w:proofErr w:type="spellStart"/>
      <w:r>
        <w:rPr>
          <w:rFonts w:ascii="Times New Roman" w:hAnsi="Times New Roman" w:cs="Aharoni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 район» проведена Контрольно-счетной палатой МО «</w:t>
      </w:r>
      <w:proofErr w:type="spellStart"/>
      <w:r>
        <w:rPr>
          <w:rFonts w:ascii="Times New Roman" w:hAnsi="Times New Roman" w:cs="Aharoni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 район» с соблюдением требований Бюджетного  кодекса Российской Федерации.</w:t>
      </w:r>
    </w:p>
    <w:p w:rsidR="00DA6C3F" w:rsidRDefault="00DA6C3F" w:rsidP="00DA6C3F">
      <w:pPr>
        <w:pStyle w:val="pagettl"/>
        <w:spacing w:before="0" w:after="0" w:line="360" w:lineRule="auto"/>
        <w:ind w:firstLine="708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lastRenderedPageBreak/>
        <w:t>Для проведения внешней проверки, Администрацией МО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своевременно (до 1 апреля </w:t>
      </w:r>
      <w:r w:rsidR="008E240F">
        <w:rPr>
          <w:rFonts w:ascii="Times New Roman" w:hAnsi="Times New Roman" w:cs="Aharoni"/>
          <w:b w:val="0"/>
          <w:color w:val="auto"/>
          <w:sz w:val="28"/>
          <w:szCs w:val="28"/>
        </w:rPr>
        <w:t>–</w:t>
      </w: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фактически</w:t>
      </w:r>
      <w:r w:rsidR="008E240F">
        <w:rPr>
          <w:rFonts w:ascii="Times New Roman" w:hAnsi="Times New Roman" w:cs="Aharoni"/>
          <w:b w:val="0"/>
          <w:color w:val="auto"/>
          <w:sz w:val="28"/>
          <w:szCs w:val="28"/>
        </w:rPr>
        <w:t>30</w:t>
      </w:r>
      <w:r>
        <w:rPr>
          <w:rFonts w:ascii="Times New Roman" w:hAnsi="Times New Roman" w:cs="Aharoni"/>
          <w:b w:val="0"/>
          <w:color w:val="auto"/>
          <w:sz w:val="28"/>
          <w:szCs w:val="28"/>
        </w:rPr>
        <w:t>.03.20</w:t>
      </w:r>
      <w:r w:rsidR="008E240F">
        <w:rPr>
          <w:rFonts w:ascii="Times New Roman" w:hAnsi="Times New Roman" w:cs="Aharoni"/>
          <w:b w:val="0"/>
          <w:color w:val="auto"/>
          <w:sz w:val="28"/>
          <w:szCs w:val="28"/>
        </w:rPr>
        <w:t>20</w:t>
      </w:r>
      <w:r>
        <w:rPr>
          <w:rFonts w:ascii="Times New Roman" w:hAnsi="Times New Roman" w:cs="Aharoni"/>
          <w:b w:val="0"/>
          <w:color w:val="auto"/>
          <w:sz w:val="28"/>
          <w:szCs w:val="28"/>
        </w:rPr>
        <w:t>г.),  отчет направлен в Контрольно-счетную палату МО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район».  </w:t>
      </w:r>
    </w:p>
    <w:p w:rsidR="00DA6C3F" w:rsidRDefault="00DA6C3F" w:rsidP="00DA6C3F">
      <w:pPr>
        <w:spacing w:line="360" w:lineRule="auto"/>
        <w:ind w:firstLine="708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Отчет об исполнении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 представлен в составе: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Пояснительной записки к отчету об исполнении бюджета 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Поступлений доходов в бюджет муниципального района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 (приложение №1);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Безвозмездные поступления районного бюджета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 (приложение №2);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Исполнений расходов бюджета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>г. по разделам и подразделам классификации расходов бюджета (приложение №3);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Исполнения бюджета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по ведомственной структуре расходов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 (приложение №4);</w:t>
      </w:r>
    </w:p>
    <w:p w:rsidR="00DA6C3F" w:rsidRDefault="00DA6C3F" w:rsidP="00DA6C3F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- Расходования средств резервного фонда администрации муниципального района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 (приложение №5);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 расходах, исполненных за счет ассигнований, переданных из областного бюджета на осуществление отдельных государственных полномочий в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году (приложение №6);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 доходах, полученных от использования муниципального имущества (приложение №7);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Бюджетные кредиты, привлеченные в бюджет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(приложение №8);</w:t>
      </w:r>
    </w:p>
    <w:p w:rsidR="00DA6C3F" w:rsidRDefault="00DA6C3F" w:rsidP="00DA6C3F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- Исполнения по расходам  бюджета на финансирование мероприятий долгосрочных целевых программ, финансируемых за счет средств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>г. (приложение №9);</w:t>
      </w:r>
    </w:p>
    <w:p w:rsidR="00587143" w:rsidRDefault="00587143" w:rsidP="00DA6C3F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- Реестр муниципального имущества (приложение №10,11)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по дебиторской задолженности (приложение №12);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- Отчет по кредиторской задолженности (приложение №13);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 Источники финансирования дефицита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</w:t>
      </w:r>
      <w:r w:rsidR="008E240F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г. (приложение №14) </w:t>
      </w:r>
    </w:p>
    <w:p w:rsidR="00DA6C3F" w:rsidRDefault="00DA6C3F" w:rsidP="00DA6C3F">
      <w:pPr>
        <w:pStyle w:val="a3"/>
        <w:spacing w:line="360" w:lineRule="auto"/>
        <w:ind w:firstLine="360"/>
        <w:jc w:val="both"/>
        <w:rPr>
          <w:rFonts w:cs="Aharoni"/>
          <w:b/>
          <w:color w:val="000000"/>
          <w:sz w:val="28"/>
          <w:szCs w:val="28"/>
        </w:rPr>
      </w:pPr>
      <w:r>
        <w:rPr>
          <w:rFonts w:cs="Aharoni"/>
          <w:b/>
          <w:color w:val="000000"/>
          <w:sz w:val="28"/>
          <w:szCs w:val="28"/>
        </w:rPr>
        <w:t xml:space="preserve">             </w:t>
      </w:r>
    </w:p>
    <w:p w:rsidR="00DA6C3F" w:rsidRDefault="00695730" w:rsidP="00695730">
      <w:pPr>
        <w:pStyle w:val="a3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DA6C3F">
        <w:rPr>
          <w:b/>
          <w:color w:val="000000"/>
          <w:sz w:val="28"/>
          <w:szCs w:val="28"/>
        </w:rPr>
        <w:t>3.Общая характеристика исполнения бюджета за 201</w:t>
      </w:r>
      <w:r w:rsidR="00D23B69">
        <w:rPr>
          <w:b/>
          <w:color w:val="000000"/>
          <w:sz w:val="28"/>
          <w:szCs w:val="28"/>
        </w:rPr>
        <w:t>9</w:t>
      </w:r>
      <w:r w:rsidR="00DA6C3F">
        <w:rPr>
          <w:b/>
          <w:color w:val="000000"/>
          <w:sz w:val="28"/>
          <w:szCs w:val="28"/>
        </w:rPr>
        <w:t xml:space="preserve"> год</w:t>
      </w:r>
    </w:p>
    <w:p w:rsidR="00587143" w:rsidRDefault="00587143" w:rsidP="00587143">
      <w:pPr>
        <w:spacing w:line="360" w:lineRule="auto"/>
        <w:ind w:firstLine="708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Первоначально решением Думы муниципального района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от </w:t>
      </w:r>
      <w:r w:rsidR="00D23B69">
        <w:rPr>
          <w:rFonts w:cs="Aharoni"/>
          <w:sz w:val="28"/>
          <w:szCs w:val="28"/>
        </w:rPr>
        <w:t>14</w:t>
      </w:r>
      <w:r>
        <w:rPr>
          <w:rFonts w:cs="Aharoni"/>
          <w:sz w:val="28"/>
          <w:szCs w:val="28"/>
        </w:rPr>
        <w:t>.12.201</w:t>
      </w:r>
      <w:r w:rsidR="00D23B69">
        <w:rPr>
          <w:rFonts w:cs="Aharoni"/>
          <w:sz w:val="28"/>
          <w:szCs w:val="28"/>
        </w:rPr>
        <w:t>8</w:t>
      </w:r>
      <w:r>
        <w:rPr>
          <w:rFonts w:cs="Aharoni"/>
          <w:sz w:val="28"/>
          <w:szCs w:val="28"/>
        </w:rPr>
        <w:t>г.</w:t>
      </w:r>
      <w:r>
        <w:rPr>
          <w:rFonts w:cs="Aharoni"/>
          <w:color w:val="000000"/>
          <w:sz w:val="28"/>
          <w:szCs w:val="28"/>
        </w:rPr>
        <w:t xml:space="preserve"> № </w:t>
      </w:r>
      <w:r w:rsidR="00D23B69">
        <w:rPr>
          <w:rFonts w:cs="Aharoni"/>
          <w:color w:val="000000"/>
          <w:sz w:val="28"/>
          <w:szCs w:val="28"/>
        </w:rPr>
        <w:t>171</w:t>
      </w:r>
      <w:r>
        <w:rPr>
          <w:rFonts w:cs="Aharoni"/>
          <w:sz w:val="28"/>
          <w:szCs w:val="28"/>
        </w:rPr>
        <w:t xml:space="preserve"> утвержден бюджет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на 201</w:t>
      </w:r>
      <w:r w:rsidR="00D23B69">
        <w:rPr>
          <w:rFonts w:cs="Aharoni"/>
          <w:sz w:val="28"/>
          <w:szCs w:val="28"/>
        </w:rPr>
        <w:t>9</w:t>
      </w:r>
      <w:r>
        <w:rPr>
          <w:rFonts w:cs="Aharoni"/>
          <w:sz w:val="28"/>
          <w:szCs w:val="28"/>
        </w:rPr>
        <w:t xml:space="preserve"> год  и на плановый период 20</w:t>
      </w:r>
      <w:r w:rsidR="00D23B69">
        <w:rPr>
          <w:rFonts w:cs="Aharoni"/>
          <w:sz w:val="28"/>
          <w:szCs w:val="28"/>
        </w:rPr>
        <w:t>20</w:t>
      </w:r>
      <w:r>
        <w:rPr>
          <w:rFonts w:cs="Aharoni"/>
          <w:sz w:val="28"/>
          <w:szCs w:val="28"/>
        </w:rPr>
        <w:t xml:space="preserve"> и 20</w:t>
      </w:r>
      <w:r w:rsidR="00D23B69">
        <w:rPr>
          <w:rFonts w:cs="Aharoni"/>
          <w:sz w:val="28"/>
          <w:szCs w:val="28"/>
        </w:rPr>
        <w:t>21</w:t>
      </w:r>
      <w:r>
        <w:rPr>
          <w:rFonts w:cs="Aharoni"/>
          <w:sz w:val="28"/>
          <w:szCs w:val="28"/>
        </w:rPr>
        <w:t xml:space="preserve"> годов по доходам </w:t>
      </w:r>
      <w:r w:rsidR="00D23B69">
        <w:rPr>
          <w:rFonts w:cs="Aharoni"/>
          <w:sz w:val="28"/>
          <w:szCs w:val="28"/>
        </w:rPr>
        <w:t>732 134</w:t>
      </w:r>
      <w:r>
        <w:rPr>
          <w:rFonts w:cs="Aharoni"/>
          <w:sz w:val="28"/>
          <w:szCs w:val="28"/>
        </w:rPr>
        <w:t xml:space="preserve">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 xml:space="preserve">уб. и по расходам </w:t>
      </w:r>
      <w:r w:rsidR="00D23B69">
        <w:rPr>
          <w:rFonts w:cs="Aharoni"/>
          <w:sz w:val="28"/>
          <w:szCs w:val="28"/>
        </w:rPr>
        <w:t>734 634</w:t>
      </w:r>
      <w:r>
        <w:rPr>
          <w:rFonts w:cs="Aharoni"/>
          <w:sz w:val="28"/>
          <w:szCs w:val="28"/>
        </w:rPr>
        <w:t xml:space="preserve"> тыс.руб., дефицит бюджета составлял 2</w:t>
      </w:r>
      <w:r w:rsidR="00D23B69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500 тыс.руб., или </w:t>
      </w:r>
      <w:r w:rsidR="00D23B69">
        <w:rPr>
          <w:rFonts w:cs="Aharoni"/>
          <w:sz w:val="28"/>
          <w:szCs w:val="28"/>
        </w:rPr>
        <w:t>3,83</w:t>
      </w:r>
      <w:r>
        <w:rPr>
          <w:rFonts w:cs="Aharoni"/>
          <w:sz w:val="28"/>
          <w:szCs w:val="28"/>
        </w:rPr>
        <w:t xml:space="preserve">% объема доходов районного бюджета без учета безвозмездных поступлений. </w:t>
      </w:r>
    </w:p>
    <w:p w:rsidR="00DA6C3F" w:rsidRDefault="00587143" w:rsidP="00587143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DA6C3F">
        <w:rPr>
          <w:color w:val="000000"/>
          <w:sz w:val="28"/>
          <w:szCs w:val="28"/>
        </w:rPr>
        <w:t>За отчетный период в решение о бюджете МО «</w:t>
      </w:r>
      <w:proofErr w:type="spellStart"/>
      <w:r w:rsidR="00DA6C3F">
        <w:rPr>
          <w:color w:val="000000"/>
          <w:sz w:val="28"/>
          <w:szCs w:val="28"/>
        </w:rPr>
        <w:t>Качугский</w:t>
      </w:r>
      <w:proofErr w:type="spellEnd"/>
      <w:r w:rsidR="00DA6C3F">
        <w:rPr>
          <w:color w:val="000000"/>
          <w:sz w:val="28"/>
          <w:szCs w:val="28"/>
        </w:rPr>
        <w:t xml:space="preserve"> район» </w:t>
      </w:r>
      <w:r w:rsidR="00D23B69">
        <w:rPr>
          <w:color w:val="000000"/>
          <w:sz w:val="28"/>
          <w:szCs w:val="28"/>
        </w:rPr>
        <w:t>7</w:t>
      </w:r>
      <w:r w:rsidR="00DA6C3F">
        <w:rPr>
          <w:color w:val="000000"/>
          <w:sz w:val="28"/>
          <w:szCs w:val="28"/>
        </w:rPr>
        <w:t xml:space="preserve"> раз вносились изменения, в результате:</w:t>
      </w:r>
    </w:p>
    <w:p w:rsidR="00EC14B0" w:rsidRPr="00EC14B0" w:rsidRDefault="00EC14B0" w:rsidP="00295686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Hlk508888709"/>
      <w:r w:rsidRPr="00EC14B0">
        <w:rPr>
          <w:color w:val="000000"/>
          <w:sz w:val="28"/>
          <w:szCs w:val="28"/>
        </w:rPr>
        <w:t xml:space="preserve">           Решением Думы муниципального района </w:t>
      </w:r>
      <w:r w:rsidRPr="00EC14B0">
        <w:rPr>
          <w:sz w:val="28"/>
          <w:szCs w:val="28"/>
        </w:rPr>
        <w:t>«О внесении изменений и дополнений в районный бюджет  на 201</w:t>
      </w:r>
      <w:r w:rsidR="00D23B69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год и на плановый период 20</w:t>
      </w:r>
      <w:r w:rsidR="00D23B69">
        <w:rPr>
          <w:sz w:val="28"/>
          <w:szCs w:val="28"/>
        </w:rPr>
        <w:t>20</w:t>
      </w:r>
      <w:r w:rsidRPr="00EC14B0">
        <w:rPr>
          <w:sz w:val="28"/>
          <w:szCs w:val="28"/>
        </w:rPr>
        <w:t xml:space="preserve"> и 20</w:t>
      </w:r>
      <w:r w:rsidR="00D23B69">
        <w:rPr>
          <w:sz w:val="28"/>
          <w:szCs w:val="28"/>
        </w:rPr>
        <w:t>21</w:t>
      </w:r>
      <w:r w:rsidRPr="00EC14B0">
        <w:rPr>
          <w:sz w:val="28"/>
          <w:szCs w:val="28"/>
        </w:rPr>
        <w:t xml:space="preserve"> годов» от </w:t>
      </w:r>
      <w:r w:rsidR="00D23B69">
        <w:rPr>
          <w:sz w:val="28"/>
          <w:szCs w:val="28"/>
        </w:rPr>
        <w:t>19</w:t>
      </w:r>
      <w:r w:rsidRPr="00EC14B0">
        <w:rPr>
          <w:sz w:val="28"/>
          <w:szCs w:val="28"/>
        </w:rPr>
        <w:t>.0</w:t>
      </w:r>
      <w:r w:rsidR="00D23B69">
        <w:rPr>
          <w:sz w:val="28"/>
          <w:szCs w:val="28"/>
        </w:rPr>
        <w:t>3.2019</w:t>
      </w:r>
      <w:r w:rsidRPr="00EC14B0">
        <w:rPr>
          <w:sz w:val="28"/>
          <w:szCs w:val="28"/>
        </w:rPr>
        <w:t xml:space="preserve"> г. № </w:t>
      </w:r>
      <w:r w:rsidR="00D23B69">
        <w:rPr>
          <w:sz w:val="28"/>
          <w:szCs w:val="28"/>
        </w:rPr>
        <w:t>188</w:t>
      </w:r>
      <w:r w:rsidRPr="00EC14B0">
        <w:rPr>
          <w:sz w:val="28"/>
          <w:szCs w:val="28"/>
        </w:rPr>
        <w:t xml:space="preserve"> </w:t>
      </w:r>
      <w:bookmarkEnd w:id="0"/>
      <w:r w:rsidRPr="00EC14B0">
        <w:rPr>
          <w:color w:val="000000"/>
          <w:sz w:val="28"/>
          <w:szCs w:val="28"/>
        </w:rPr>
        <w:t xml:space="preserve">уточнялись налоговые и неналоговые доходы районного бюджета. Доходы составили </w:t>
      </w:r>
      <w:r w:rsidR="00D23B69">
        <w:rPr>
          <w:color w:val="000000"/>
          <w:sz w:val="28"/>
          <w:szCs w:val="28"/>
        </w:rPr>
        <w:t>741 682,8</w:t>
      </w:r>
      <w:r w:rsidRPr="00EC14B0">
        <w:rPr>
          <w:color w:val="000000"/>
          <w:sz w:val="28"/>
          <w:szCs w:val="28"/>
        </w:rPr>
        <w:t xml:space="preserve"> тыс. руб., расходы составили  </w:t>
      </w:r>
      <w:r w:rsidR="00D23B69">
        <w:rPr>
          <w:color w:val="000000"/>
          <w:sz w:val="28"/>
          <w:szCs w:val="28"/>
        </w:rPr>
        <w:t>764 331,7</w:t>
      </w:r>
      <w:r w:rsidRPr="00EC14B0">
        <w:rPr>
          <w:color w:val="000000"/>
          <w:sz w:val="28"/>
          <w:szCs w:val="28"/>
        </w:rPr>
        <w:t xml:space="preserve"> тыс. руб.</w:t>
      </w:r>
    </w:p>
    <w:p w:rsidR="00EC14B0" w:rsidRPr="00EC14B0" w:rsidRDefault="00EC14B0" w:rsidP="00295686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EC14B0">
        <w:rPr>
          <w:color w:val="000000"/>
          <w:sz w:val="28"/>
          <w:szCs w:val="28"/>
        </w:rPr>
        <w:tab/>
        <w:t xml:space="preserve">Решением Думы муниципального района </w:t>
      </w:r>
      <w:r w:rsidRPr="00EC14B0">
        <w:rPr>
          <w:sz w:val="28"/>
          <w:szCs w:val="28"/>
        </w:rPr>
        <w:t>«О внесении изменений и дополнений в районный бюджет  на 201</w:t>
      </w:r>
      <w:r w:rsidR="00D23B69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год и на плановый период 20</w:t>
      </w:r>
      <w:r w:rsidR="00D23B69">
        <w:rPr>
          <w:sz w:val="28"/>
          <w:szCs w:val="28"/>
        </w:rPr>
        <w:t>20</w:t>
      </w:r>
      <w:r w:rsidRPr="00EC14B0">
        <w:rPr>
          <w:sz w:val="28"/>
          <w:szCs w:val="28"/>
        </w:rPr>
        <w:t xml:space="preserve"> и 20</w:t>
      </w:r>
      <w:r w:rsidR="00D23B69">
        <w:rPr>
          <w:sz w:val="28"/>
          <w:szCs w:val="28"/>
        </w:rPr>
        <w:t>2</w:t>
      </w:r>
      <w:r w:rsidRPr="00EC14B0">
        <w:rPr>
          <w:sz w:val="28"/>
          <w:szCs w:val="28"/>
        </w:rPr>
        <w:t xml:space="preserve">1 годов» от </w:t>
      </w:r>
      <w:r w:rsidR="00D23B69">
        <w:rPr>
          <w:sz w:val="28"/>
          <w:szCs w:val="28"/>
        </w:rPr>
        <w:t>19</w:t>
      </w:r>
      <w:r w:rsidRPr="00EC14B0">
        <w:rPr>
          <w:sz w:val="28"/>
          <w:szCs w:val="28"/>
        </w:rPr>
        <w:t>.04.20</w:t>
      </w:r>
      <w:r w:rsidR="00D23B69">
        <w:rPr>
          <w:sz w:val="28"/>
          <w:szCs w:val="28"/>
        </w:rPr>
        <w:t>19</w:t>
      </w:r>
      <w:r w:rsidRPr="00EC14B0">
        <w:rPr>
          <w:sz w:val="28"/>
          <w:szCs w:val="28"/>
        </w:rPr>
        <w:t xml:space="preserve"> г. № </w:t>
      </w:r>
      <w:r w:rsidR="00D23B69">
        <w:rPr>
          <w:sz w:val="28"/>
          <w:szCs w:val="28"/>
        </w:rPr>
        <w:t xml:space="preserve">192 </w:t>
      </w:r>
      <w:r w:rsidRPr="00EC14B0">
        <w:rPr>
          <w:sz w:val="28"/>
          <w:szCs w:val="28"/>
        </w:rPr>
        <w:t xml:space="preserve"> </w:t>
      </w:r>
      <w:r w:rsidRPr="00EC14B0">
        <w:rPr>
          <w:color w:val="000000"/>
          <w:sz w:val="28"/>
          <w:szCs w:val="28"/>
        </w:rPr>
        <w:t xml:space="preserve">уточнялись безвозмездные поступления из областного бюджета. Доходы составили </w:t>
      </w:r>
      <w:r w:rsidR="00124A80">
        <w:rPr>
          <w:color w:val="000000"/>
          <w:sz w:val="28"/>
          <w:szCs w:val="28"/>
        </w:rPr>
        <w:t>761 769,8</w:t>
      </w:r>
      <w:r w:rsidRPr="00EC14B0">
        <w:rPr>
          <w:color w:val="000000"/>
          <w:sz w:val="28"/>
          <w:szCs w:val="28"/>
        </w:rPr>
        <w:t xml:space="preserve"> тыс. руб., расходы составили  </w:t>
      </w:r>
      <w:r w:rsidR="00124A80">
        <w:rPr>
          <w:color w:val="000000"/>
          <w:sz w:val="28"/>
          <w:szCs w:val="28"/>
        </w:rPr>
        <w:t>784 418,7</w:t>
      </w:r>
      <w:r w:rsidRPr="00EC14B0">
        <w:rPr>
          <w:color w:val="000000"/>
          <w:sz w:val="28"/>
          <w:szCs w:val="28"/>
        </w:rPr>
        <w:t xml:space="preserve"> тыс. руб.</w:t>
      </w:r>
      <w:r w:rsidRPr="00EC14B0">
        <w:rPr>
          <w:sz w:val="28"/>
          <w:szCs w:val="28"/>
        </w:rPr>
        <w:t xml:space="preserve"> </w:t>
      </w:r>
    </w:p>
    <w:p w:rsidR="00EC14B0" w:rsidRPr="00EC14B0" w:rsidRDefault="00EC14B0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EC14B0">
        <w:rPr>
          <w:color w:val="000000"/>
          <w:sz w:val="28"/>
          <w:szCs w:val="28"/>
        </w:rPr>
        <w:t xml:space="preserve">            Решением Думы муниципального района </w:t>
      </w:r>
      <w:r w:rsidRPr="00EC14B0">
        <w:rPr>
          <w:sz w:val="28"/>
          <w:szCs w:val="28"/>
        </w:rPr>
        <w:t>«О внесении изменений и дополнений в районный бюджет  на 201</w:t>
      </w:r>
      <w:r w:rsidR="004C6BBE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год и на плановый период 20</w:t>
      </w:r>
      <w:r w:rsidR="004C6BBE">
        <w:rPr>
          <w:sz w:val="28"/>
          <w:szCs w:val="28"/>
        </w:rPr>
        <w:t>20</w:t>
      </w:r>
      <w:r w:rsidRPr="00EC14B0">
        <w:rPr>
          <w:sz w:val="28"/>
          <w:szCs w:val="28"/>
        </w:rPr>
        <w:t xml:space="preserve"> и 20</w:t>
      </w:r>
      <w:r w:rsidR="004C6BBE">
        <w:rPr>
          <w:sz w:val="28"/>
          <w:szCs w:val="28"/>
        </w:rPr>
        <w:t>21</w:t>
      </w:r>
      <w:r w:rsidRPr="00EC14B0">
        <w:rPr>
          <w:sz w:val="28"/>
          <w:szCs w:val="28"/>
        </w:rPr>
        <w:t xml:space="preserve"> годов»</w:t>
      </w:r>
      <w:r w:rsidR="004C6BBE">
        <w:rPr>
          <w:sz w:val="28"/>
          <w:szCs w:val="28"/>
        </w:rPr>
        <w:t xml:space="preserve"> </w:t>
      </w:r>
      <w:r w:rsidRPr="00EC14B0">
        <w:rPr>
          <w:sz w:val="28"/>
          <w:szCs w:val="28"/>
        </w:rPr>
        <w:t xml:space="preserve"> от</w:t>
      </w:r>
      <w:r w:rsidR="004C6BBE">
        <w:rPr>
          <w:sz w:val="28"/>
          <w:szCs w:val="28"/>
        </w:rPr>
        <w:t xml:space="preserve"> 07</w:t>
      </w:r>
      <w:r w:rsidRPr="00EC14B0">
        <w:rPr>
          <w:sz w:val="28"/>
          <w:szCs w:val="28"/>
        </w:rPr>
        <w:t>.0</w:t>
      </w:r>
      <w:r w:rsidR="004C6BBE">
        <w:rPr>
          <w:sz w:val="28"/>
          <w:szCs w:val="28"/>
        </w:rPr>
        <w:t>6</w:t>
      </w:r>
      <w:r w:rsidRPr="00EC14B0">
        <w:rPr>
          <w:sz w:val="28"/>
          <w:szCs w:val="28"/>
        </w:rPr>
        <w:t>.201</w:t>
      </w:r>
      <w:r w:rsidR="004C6BBE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г. № </w:t>
      </w:r>
      <w:r w:rsidR="004C6BBE">
        <w:rPr>
          <w:sz w:val="28"/>
          <w:szCs w:val="28"/>
        </w:rPr>
        <w:t xml:space="preserve">205 </w:t>
      </w:r>
      <w:r w:rsidRPr="00EC14B0">
        <w:rPr>
          <w:sz w:val="28"/>
          <w:szCs w:val="28"/>
        </w:rPr>
        <w:t xml:space="preserve"> </w:t>
      </w:r>
      <w:r w:rsidRPr="00EC14B0">
        <w:rPr>
          <w:color w:val="000000"/>
          <w:sz w:val="28"/>
          <w:szCs w:val="28"/>
        </w:rPr>
        <w:t xml:space="preserve">уточнялись безвозмездные поступления из областного бюджета. Доходы составили </w:t>
      </w:r>
      <w:r w:rsidR="004C6BBE">
        <w:rPr>
          <w:color w:val="000000"/>
          <w:sz w:val="28"/>
          <w:szCs w:val="28"/>
        </w:rPr>
        <w:t>834 300,1</w:t>
      </w:r>
      <w:r w:rsidRPr="00EC14B0">
        <w:rPr>
          <w:color w:val="000000"/>
          <w:sz w:val="28"/>
          <w:szCs w:val="28"/>
        </w:rPr>
        <w:t xml:space="preserve"> тыс. руб., расходы составили  </w:t>
      </w:r>
      <w:r w:rsidR="004C6BBE">
        <w:rPr>
          <w:color w:val="000000"/>
          <w:sz w:val="28"/>
          <w:szCs w:val="28"/>
        </w:rPr>
        <w:t>856 949</w:t>
      </w:r>
      <w:r w:rsidRPr="00EC14B0">
        <w:rPr>
          <w:color w:val="000000"/>
          <w:sz w:val="28"/>
          <w:szCs w:val="28"/>
        </w:rPr>
        <w:t xml:space="preserve"> тыс. руб.</w:t>
      </w:r>
    </w:p>
    <w:p w:rsidR="00EC14B0" w:rsidRPr="00EC14B0" w:rsidRDefault="00EC14B0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EC14B0">
        <w:rPr>
          <w:color w:val="000000"/>
          <w:sz w:val="28"/>
          <w:szCs w:val="28"/>
        </w:rPr>
        <w:t xml:space="preserve">            Решением Думы муниципального района </w:t>
      </w:r>
      <w:r w:rsidRPr="00EC14B0">
        <w:rPr>
          <w:sz w:val="28"/>
          <w:szCs w:val="28"/>
        </w:rPr>
        <w:t>«О внесении изменений и дополнений в районный бюджет  на 201</w:t>
      </w:r>
      <w:r w:rsidR="004C6BBE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год и на плановый период 20</w:t>
      </w:r>
      <w:r w:rsidR="004C6BBE">
        <w:rPr>
          <w:sz w:val="28"/>
          <w:szCs w:val="28"/>
        </w:rPr>
        <w:t>20</w:t>
      </w:r>
      <w:r w:rsidRPr="00EC14B0">
        <w:rPr>
          <w:sz w:val="28"/>
          <w:szCs w:val="28"/>
        </w:rPr>
        <w:t xml:space="preserve"> и </w:t>
      </w:r>
      <w:r w:rsidRPr="00EC14B0">
        <w:rPr>
          <w:sz w:val="28"/>
          <w:szCs w:val="28"/>
        </w:rPr>
        <w:lastRenderedPageBreak/>
        <w:t>20</w:t>
      </w:r>
      <w:r w:rsidR="004C6BBE">
        <w:rPr>
          <w:sz w:val="28"/>
          <w:szCs w:val="28"/>
        </w:rPr>
        <w:t>2</w:t>
      </w:r>
      <w:r w:rsidRPr="00EC14B0">
        <w:rPr>
          <w:sz w:val="28"/>
          <w:szCs w:val="28"/>
        </w:rPr>
        <w:t>1 годов»</w:t>
      </w:r>
      <w:r w:rsidR="004C6BBE">
        <w:rPr>
          <w:sz w:val="28"/>
          <w:szCs w:val="28"/>
        </w:rPr>
        <w:t xml:space="preserve"> </w:t>
      </w:r>
      <w:r w:rsidRPr="00EC14B0">
        <w:rPr>
          <w:sz w:val="28"/>
          <w:szCs w:val="28"/>
        </w:rPr>
        <w:t xml:space="preserve"> от </w:t>
      </w:r>
      <w:r w:rsidR="004C6BBE">
        <w:rPr>
          <w:sz w:val="28"/>
          <w:szCs w:val="28"/>
        </w:rPr>
        <w:t>27.09.2019</w:t>
      </w:r>
      <w:r w:rsidRPr="00EC14B0">
        <w:rPr>
          <w:sz w:val="28"/>
          <w:szCs w:val="28"/>
        </w:rPr>
        <w:t xml:space="preserve"> г. № </w:t>
      </w:r>
      <w:r w:rsidR="004A058D">
        <w:rPr>
          <w:sz w:val="28"/>
          <w:szCs w:val="28"/>
        </w:rPr>
        <w:t xml:space="preserve">218 </w:t>
      </w:r>
      <w:r w:rsidRPr="00EC14B0">
        <w:rPr>
          <w:sz w:val="28"/>
          <w:szCs w:val="28"/>
        </w:rPr>
        <w:t xml:space="preserve"> </w:t>
      </w:r>
      <w:r w:rsidRPr="00EC14B0">
        <w:rPr>
          <w:color w:val="000000"/>
          <w:sz w:val="28"/>
          <w:szCs w:val="28"/>
        </w:rPr>
        <w:t xml:space="preserve">уточнялись безвозмездные поступления из областного бюджета. Доходы составили </w:t>
      </w:r>
      <w:r w:rsidR="004A058D">
        <w:rPr>
          <w:color w:val="000000"/>
          <w:sz w:val="28"/>
          <w:szCs w:val="28"/>
        </w:rPr>
        <w:t>842 081,8</w:t>
      </w:r>
      <w:r w:rsidRPr="00EC14B0">
        <w:rPr>
          <w:color w:val="000000"/>
          <w:sz w:val="28"/>
          <w:szCs w:val="28"/>
        </w:rPr>
        <w:t xml:space="preserve"> тыс. руб., расходы составили  </w:t>
      </w:r>
      <w:r w:rsidR="004A058D">
        <w:rPr>
          <w:color w:val="000000"/>
          <w:sz w:val="28"/>
          <w:szCs w:val="28"/>
        </w:rPr>
        <w:t>864 730,7</w:t>
      </w:r>
      <w:r w:rsidRPr="00EC14B0">
        <w:rPr>
          <w:color w:val="000000"/>
          <w:sz w:val="28"/>
          <w:szCs w:val="28"/>
        </w:rPr>
        <w:t xml:space="preserve"> тыс. руб.</w:t>
      </w:r>
    </w:p>
    <w:p w:rsidR="00EC14B0" w:rsidRPr="00EC14B0" w:rsidRDefault="00EC14B0" w:rsidP="002956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C14B0">
        <w:rPr>
          <w:color w:val="000000"/>
          <w:sz w:val="28"/>
          <w:szCs w:val="28"/>
        </w:rPr>
        <w:t xml:space="preserve">Решением Думы муниципального района </w:t>
      </w:r>
      <w:r w:rsidRPr="00EC14B0">
        <w:rPr>
          <w:sz w:val="28"/>
          <w:szCs w:val="28"/>
        </w:rPr>
        <w:t>«О внесении изменений и дополнений в районный бюджет  на 201</w:t>
      </w:r>
      <w:r w:rsidR="004A058D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год и на плановый период 20</w:t>
      </w:r>
      <w:r w:rsidR="004A058D">
        <w:rPr>
          <w:sz w:val="28"/>
          <w:szCs w:val="28"/>
        </w:rPr>
        <w:t>20</w:t>
      </w:r>
      <w:r w:rsidRPr="00EC14B0">
        <w:rPr>
          <w:sz w:val="28"/>
          <w:szCs w:val="28"/>
        </w:rPr>
        <w:t xml:space="preserve"> и 20</w:t>
      </w:r>
      <w:r w:rsidR="004A058D">
        <w:rPr>
          <w:sz w:val="28"/>
          <w:szCs w:val="28"/>
        </w:rPr>
        <w:t>2</w:t>
      </w:r>
      <w:r w:rsidRPr="00EC14B0">
        <w:rPr>
          <w:sz w:val="28"/>
          <w:szCs w:val="28"/>
        </w:rPr>
        <w:t xml:space="preserve">1 годов» от </w:t>
      </w:r>
      <w:r w:rsidR="004A058D">
        <w:rPr>
          <w:sz w:val="28"/>
          <w:szCs w:val="28"/>
        </w:rPr>
        <w:t>25</w:t>
      </w:r>
      <w:r w:rsidRPr="00EC14B0">
        <w:rPr>
          <w:sz w:val="28"/>
          <w:szCs w:val="28"/>
        </w:rPr>
        <w:t>.</w:t>
      </w:r>
      <w:r w:rsidR="004A058D">
        <w:rPr>
          <w:sz w:val="28"/>
          <w:szCs w:val="28"/>
        </w:rPr>
        <w:t>10</w:t>
      </w:r>
      <w:r w:rsidRPr="00EC14B0">
        <w:rPr>
          <w:sz w:val="28"/>
          <w:szCs w:val="28"/>
        </w:rPr>
        <w:t>.</w:t>
      </w:r>
      <w:r w:rsidR="004A058D">
        <w:rPr>
          <w:sz w:val="28"/>
          <w:szCs w:val="28"/>
        </w:rPr>
        <w:t>2019</w:t>
      </w:r>
      <w:r w:rsidRPr="00EC14B0">
        <w:rPr>
          <w:sz w:val="28"/>
          <w:szCs w:val="28"/>
        </w:rPr>
        <w:t xml:space="preserve"> г. № </w:t>
      </w:r>
      <w:r w:rsidR="004A058D">
        <w:rPr>
          <w:sz w:val="28"/>
          <w:szCs w:val="28"/>
        </w:rPr>
        <w:t>222</w:t>
      </w:r>
      <w:r w:rsidRPr="00EC14B0">
        <w:rPr>
          <w:sz w:val="28"/>
          <w:szCs w:val="28"/>
        </w:rPr>
        <w:t xml:space="preserve"> </w:t>
      </w:r>
      <w:r w:rsidRPr="00EC14B0">
        <w:rPr>
          <w:color w:val="000000"/>
          <w:sz w:val="28"/>
          <w:szCs w:val="28"/>
        </w:rPr>
        <w:t xml:space="preserve">уточнялись налоговые доходы районного  бюджета. Доходы составили </w:t>
      </w:r>
      <w:r w:rsidR="004A058D">
        <w:rPr>
          <w:color w:val="000000"/>
          <w:sz w:val="28"/>
          <w:szCs w:val="28"/>
        </w:rPr>
        <w:t>892 055,8</w:t>
      </w:r>
      <w:r w:rsidRPr="00EC14B0">
        <w:rPr>
          <w:color w:val="000000"/>
          <w:sz w:val="28"/>
          <w:szCs w:val="28"/>
        </w:rPr>
        <w:t xml:space="preserve"> тыс. руб., расходы составили  </w:t>
      </w:r>
      <w:r w:rsidR="004A058D">
        <w:rPr>
          <w:color w:val="000000"/>
          <w:sz w:val="28"/>
          <w:szCs w:val="28"/>
        </w:rPr>
        <w:t>914 704,7</w:t>
      </w:r>
      <w:r w:rsidRPr="00EC14B0">
        <w:rPr>
          <w:color w:val="000000"/>
          <w:sz w:val="28"/>
          <w:szCs w:val="28"/>
        </w:rPr>
        <w:t xml:space="preserve"> тыс. руб.</w:t>
      </w:r>
    </w:p>
    <w:p w:rsidR="00EC14B0" w:rsidRPr="00EC14B0" w:rsidRDefault="00EC14B0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EC14B0">
        <w:rPr>
          <w:color w:val="000000"/>
          <w:sz w:val="28"/>
          <w:szCs w:val="28"/>
        </w:rPr>
        <w:t xml:space="preserve">            Решением Думы муниципального района </w:t>
      </w:r>
      <w:r w:rsidRPr="00EC14B0">
        <w:rPr>
          <w:sz w:val="28"/>
          <w:szCs w:val="28"/>
        </w:rPr>
        <w:t>«О внесении изменений и дополнений в районный бюджет  на 201</w:t>
      </w:r>
      <w:r w:rsidR="004A058D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год и на плановый период 20</w:t>
      </w:r>
      <w:r w:rsidR="004A058D">
        <w:rPr>
          <w:sz w:val="28"/>
          <w:szCs w:val="28"/>
        </w:rPr>
        <w:t>20</w:t>
      </w:r>
      <w:r w:rsidRPr="00EC14B0">
        <w:rPr>
          <w:sz w:val="28"/>
          <w:szCs w:val="28"/>
        </w:rPr>
        <w:t xml:space="preserve"> и 20</w:t>
      </w:r>
      <w:r w:rsidR="004A058D">
        <w:rPr>
          <w:sz w:val="28"/>
          <w:szCs w:val="28"/>
        </w:rPr>
        <w:t>2</w:t>
      </w:r>
      <w:r w:rsidRPr="00EC14B0">
        <w:rPr>
          <w:sz w:val="28"/>
          <w:szCs w:val="28"/>
        </w:rPr>
        <w:t xml:space="preserve">1 годов» от </w:t>
      </w:r>
      <w:r w:rsidR="004A058D">
        <w:rPr>
          <w:sz w:val="28"/>
          <w:szCs w:val="28"/>
        </w:rPr>
        <w:t>29</w:t>
      </w:r>
      <w:r w:rsidRPr="00EC14B0">
        <w:rPr>
          <w:sz w:val="28"/>
          <w:szCs w:val="28"/>
        </w:rPr>
        <w:t>.</w:t>
      </w:r>
      <w:r w:rsidR="004A058D">
        <w:rPr>
          <w:sz w:val="28"/>
          <w:szCs w:val="28"/>
        </w:rPr>
        <w:t>11</w:t>
      </w:r>
      <w:r w:rsidRPr="00EC14B0">
        <w:rPr>
          <w:sz w:val="28"/>
          <w:szCs w:val="28"/>
        </w:rPr>
        <w:t>.201</w:t>
      </w:r>
      <w:r w:rsidR="004A058D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г. № </w:t>
      </w:r>
      <w:r w:rsidR="004A058D">
        <w:rPr>
          <w:sz w:val="28"/>
          <w:szCs w:val="28"/>
        </w:rPr>
        <w:t xml:space="preserve">229 </w:t>
      </w:r>
      <w:r w:rsidRPr="00EC14B0">
        <w:rPr>
          <w:sz w:val="28"/>
          <w:szCs w:val="28"/>
        </w:rPr>
        <w:t xml:space="preserve"> </w:t>
      </w:r>
      <w:r w:rsidRPr="00EC14B0">
        <w:rPr>
          <w:color w:val="000000"/>
          <w:sz w:val="28"/>
          <w:szCs w:val="28"/>
        </w:rPr>
        <w:t xml:space="preserve">уточнялись безвозмездные поступления из областного бюджета. Доходы составили </w:t>
      </w:r>
      <w:r w:rsidR="004A058D">
        <w:rPr>
          <w:color w:val="000000"/>
          <w:sz w:val="28"/>
          <w:szCs w:val="28"/>
        </w:rPr>
        <w:t>892 265,6</w:t>
      </w:r>
      <w:r w:rsidRPr="00EC14B0">
        <w:rPr>
          <w:color w:val="000000"/>
          <w:sz w:val="28"/>
          <w:szCs w:val="28"/>
        </w:rPr>
        <w:t xml:space="preserve"> тыс. руб., расходы составили  </w:t>
      </w:r>
      <w:r w:rsidR="004A058D">
        <w:rPr>
          <w:color w:val="000000"/>
          <w:sz w:val="28"/>
          <w:szCs w:val="28"/>
        </w:rPr>
        <w:t>914 914,5</w:t>
      </w:r>
      <w:r w:rsidRPr="00EC14B0">
        <w:rPr>
          <w:color w:val="000000"/>
          <w:sz w:val="28"/>
          <w:szCs w:val="28"/>
        </w:rPr>
        <w:t xml:space="preserve"> тыс. руб.</w:t>
      </w:r>
    </w:p>
    <w:p w:rsidR="00EC14B0" w:rsidRPr="00EC14B0" w:rsidRDefault="00EC14B0" w:rsidP="002956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C14B0">
        <w:rPr>
          <w:color w:val="000000"/>
          <w:sz w:val="28"/>
          <w:szCs w:val="28"/>
        </w:rPr>
        <w:t xml:space="preserve">Решением Думы муниципального района </w:t>
      </w:r>
      <w:r w:rsidRPr="00EC14B0">
        <w:rPr>
          <w:sz w:val="28"/>
          <w:szCs w:val="28"/>
        </w:rPr>
        <w:t>«О внесении изменений и дополнений в районный бюджет  на 201</w:t>
      </w:r>
      <w:r w:rsidR="004A058D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 год и на плановый период 20</w:t>
      </w:r>
      <w:r w:rsidR="004A058D">
        <w:rPr>
          <w:sz w:val="28"/>
          <w:szCs w:val="28"/>
        </w:rPr>
        <w:t>20</w:t>
      </w:r>
      <w:r w:rsidRPr="00EC14B0">
        <w:rPr>
          <w:sz w:val="28"/>
          <w:szCs w:val="28"/>
        </w:rPr>
        <w:t xml:space="preserve"> и 20</w:t>
      </w:r>
      <w:r w:rsidR="004A058D">
        <w:rPr>
          <w:sz w:val="28"/>
          <w:szCs w:val="28"/>
        </w:rPr>
        <w:t>2</w:t>
      </w:r>
      <w:r w:rsidRPr="00EC14B0">
        <w:rPr>
          <w:sz w:val="28"/>
          <w:szCs w:val="28"/>
        </w:rPr>
        <w:t xml:space="preserve">1 годов» от </w:t>
      </w:r>
      <w:r w:rsidR="004A058D">
        <w:rPr>
          <w:sz w:val="28"/>
          <w:szCs w:val="28"/>
        </w:rPr>
        <w:t>23</w:t>
      </w:r>
      <w:r w:rsidRPr="00EC14B0">
        <w:rPr>
          <w:sz w:val="28"/>
          <w:szCs w:val="28"/>
        </w:rPr>
        <w:t>.</w:t>
      </w:r>
      <w:r w:rsidR="00782E43">
        <w:rPr>
          <w:sz w:val="28"/>
          <w:szCs w:val="28"/>
        </w:rPr>
        <w:t>12</w:t>
      </w:r>
      <w:r w:rsidRPr="00EC14B0">
        <w:rPr>
          <w:sz w:val="28"/>
          <w:szCs w:val="28"/>
        </w:rPr>
        <w:t>.201</w:t>
      </w:r>
      <w:r w:rsidR="00782E43">
        <w:rPr>
          <w:sz w:val="28"/>
          <w:szCs w:val="28"/>
        </w:rPr>
        <w:t>9</w:t>
      </w:r>
      <w:r w:rsidRPr="00EC14B0">
        <w:rPr>
          <w:sz w:val="28"/>
          <w:szCs w:val="28"/>
        </w:rPr>
        <w:t xml:space="preserve">г. № </w:t>
      </w:r>
      <w:r w:rsidR="00782E43">
        <w:rPr>
          <w:sz w:val="28"/>
          <w:szCs w:val="28"/>
        </w:rPr>
        <w:t>235</w:t>
      </w:r>
      <w:r w:rsidRPr="00EC14B0">
        <w:rPr>
          <w:sz w:val="28"/>
          <w:szCs w:val="28"/>
        </w:rPr>
        <w:t xml:space="preserve"> </w:t>
      </w:r>
      <w:r w:rsidRPr="00EC14B0">
        <w:rPr>
          <w:color w:val="000000"/>
          <w:sz w:val="28"/>
          <w:szCs w:val="28"/>
        </w:rPr>
        <w:t xml:space="preserve">уточнялись неналоговые доходы районного бюджета, а также безвозмездные поступления из областного бюджета. Доходы составили </w:t>
      </w:r>
      <w:r w:rsidR="00782E43">
        <w:rPr>
          <w:color w:val="000000"/>
          <w:sz w:val="28"/>
          <w:szCs w:val="28"/>
        </w:rPr>
        <w:t>911 800,8</w:t>
      </w:r>
      <w:r w:rsidRPr="00EC14B0">
        <w:rPr>
          <w:color w:val="000000"/>
          <w:sz w:val="28"/>
          <w:szCs w:val="28"/>
        </w:rPr>
        <w:t xml:space="preserve"> тыс. руб., расходы составили  </w:t>
      </w:r>
      <w:r w:rsidR="00782E43">
        <w:rPr>
          <w:color w:val="000000"/>
          <w:sz w:val="28"/>
          <w:szCs w:val="28"/>
        </w:rPr>
        <w:t>931 949,7</w:t>
      </w:r>
      <w:r w:rsidRPr="00EC14B0">
        <w:rPr>
          <w:color w:val="000000"/>
          <w:sz w:val="28"/>
          <w:szCs w:val="28"/>
        </w:rPr>
        <w:t xml:space="preserve"> тыс. руб.</w:t>
      </w:r>
    </w:p>
    <w:p w:rsidR="000D1CAA" w:rsidRPr="00EC14B0" w:rsidRDefault="000D1CAA" w:rsidP="00295686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</w:p>
    <w:p w:rsidR="008B0BCF" w:rsidRDefault="008B0BCF" w:rsidP="008B0BCF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695730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Исполнение бюджета за 2019 финансовый год  по доходам</w:t>
      </w:r>
    </w:p>
    <w:p w:rsidR="008B0BCF" w:rsidRDefault="008B0BCF" w:rsidP="008B0BCF">
      <w:pPr>
        <w:ind w:firstLine="360"/>
        <w:jc w:val="both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                          </w:t>
      </w:r>
    </w:p>
    <w:p w:rsidR="008B0BCF" w:rsidRDefault="008B0BCF" w:rsidP="008B0BC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Aharoni"/>
          <w:bCs/>
          <w:sz w:val="28"/>
          <w:szCs w:val="28"/>
        </w:rPr>
        <w:t>Таблица 1</w:t>
      </w:r>
    </w:p>
    <w:tbl>
      <w:tblPr>
        <w:tblW w:w="10635" w:type="dxa"/>
        <w:tblInd w:w="-459" w:type="dxa"/>
        <w:tblLayout w:type="fixed"/>
        <w:tblLook w:val="04A0"/>
      </w:tblPr>
      <w:tblGrid>
        <w:gridCol w:w="2129"/>
        <w:gridCol w:w="1418"/>
        <w:gridCol w:w="1417"/>
        <w:gridCol w:w="1276"/>
        <w:gridCol w:w="1133"/>
        <w:gridCol w:w="1276"/>
        <w:gridCol w:w="1986"/>
      </w:tblGrid>
      <w:tr w:rsidR="008B0BCF" w:rsidTr="008B0BCF">
        <w:trPr>
          <w:trHeight w:val="91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3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 w:rsidP="008B0BCF">
            <w:pPr>
              <w:tabs>
                <w:tab w:val="left" w:pos="708"/>
              </w:tabs>
              <w:spacing w:line="276" w:lineRule="auto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Отчет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 w:rsidP="008B0BCF">
            <w:pPr>
              <w:tabs>
                <w:tab w:val="left" w:pos="708"/>
              </w:tabs>
              <w:spacing w:line="276" w:lineRule="auto"/>
              <w:ind w:firstLine="33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План на 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3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Фактическое исп.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>
            <w:pPr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%</w:t>
            </w:r>
          </w:p>
          <w:p w:rsidR="008B0BCF" w:rsidRDefault="008B0BCF">
            <w:pPr>
              <w:tabs>
                <w:tab w:val="left" w:pos="708"/>
              </w:tabs>
              <w:spacing w:line="276" w:lineRule="auto"/>
              <w:ind w:firstLine="34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>
            <w:pPr>
              <w:spacing w:line="276" w:lineRule="auto"/>
              <w:ind w:firstLine="34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% исполнения</w:t>
            </w:r>
          </w:p>
          <w:p w:rsidR="008B0BCF" w:rsidRDefault="008B0BCF" w:rsidP="008B0BCF">
            <w:pPr>
              <w:tabs>
                <w:tab w:val="left" w:pos="708"/>
              </w:tabs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к 2018г</w:t>
            </w:r>
          </w:p>
        </w:tc>
      </w:tr>
      <w:tr w:rsidR="008B0BCF" w:rsidTr="008B0BC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79448,3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79530,1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81698,5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B6451D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102,8</w:t>
            </w:r>
          </w:p>
        </w:tc>
      </w:tr>
      <w:tr w:rsidR="008B0BCF" w:rsidTr="008B0B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46166,1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48643,0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49918,6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B6451D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108,1</w:t>
            </w:r>
          </w:p>
        </w:tc>
      </w:tr>
      <w:tr w:rsidR="008B0BCF" w:rsidTr="008B0BC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8997,9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103,5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B6451D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84,7</w:t>
            </w:r>
          </w:p>
        </w:tc>
      </w:tr>
      <w:tr w:rsidR="008B0BCF" w:rsidTr="008B0BC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102,2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B6451D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102,2</w:t>
            </w:r>
          </w:p>
        </w:tc>
      </w:tr>
      <w:tr w:rsidR="008B0BCF" w:rsidTr="008B0BC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21070,8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20796,1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21351,7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101,3</w:t>
            </w:r>
          </w:p>
        </w:tc>
      </w:tr>
      <w:tr w:rsidR="008B0BCF" w:rsidTr="008B0BCF">
        <w:trPr>
          <w:trHeight w:val="76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доходы от использования имущества, </w:t>
            </w:r>
            <w:r>
              <w:rPr>
                <w:rFonts w:cs="Aharoni"/>
                <w:bCs/>
                <w:sz w:val="20"/>
                <w:szCs w:val="20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lastRenderedPageBreak/>
              <w:t>4079,1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5366,0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5530,8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103,1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B6451D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135,6</w:t>
            </w:r>
          </w:p>
        </w:tc>
      </w:tr>
      <w:tr w:rsidR="008B0BCF" w:rsidTr="008B0B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97,8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B6451D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200,0</w:t>
            </w:r>
          </w:p>
        </w:tc>
      </w:tr>
      <w:tr w:rsidR="008B0BCF" w:rsidTr="008B0BCF">
        <w:trPr>
          <w:trHeight w:val="76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доходы от оказания  платных услуг или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12415,1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12872,4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103,7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B6451D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128</w:t>
            </w:r>
            <w:r w:rsidR="006262B3">
              <w:rPr>
                <w:rFonts w:cs="Aharoni"/>
                <w:bCs/>
                <w:sz w:val="20"/>
                <w:szCs w:val="20"/>
              </w:rPr>
              <w:t>,3</w:t>
            </w:r>
          </w:p>
        </w:tc>
      </w:tr>
      <w:tr w:rsidR="008B0BCF" w:rsidTr="008B0BCF">
        <w:trPr>
          <w:trHeight w:val="76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3178,8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1262,6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39,7</w:t>
            </w:r>
          </w:p>
        </w:tc>
      </w:tr>
      <w:tr w:rsidR="008B0BCF" w:rsidTr="008B0B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 w:rsidP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1737,3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104,0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47,6</w:t>
            </w:r>
          </w:p>
        </w:tc>
      </w:tr>
      <w:tr w:rsidR="008B0BCF" w:rsidTr="008B0BC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3C438C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-139,4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</w:tr>
      <w:tr w:rsidR="008B0BCF" w:rsidTr="008B0BC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79448,3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3C438C" w:rsidP="003C438C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79530,1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81698,5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102,8</w:t>
            </w:r>
          </w:p>
        </w:tc>
      </w:tr>
      <w:tr w:rsidR="008B0BCF" w:rsidTr="008B0BC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755661,6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3C438C" w:rsidP="003C438C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832651,4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830225,3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-2426,1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050B18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109,9</w:t>
            </w:r>
          </w:p>
        </w:tc>
      </w:tr>
      <w:tr w:rsidR="008B0BCF" w:rsidTr="008B0BCF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8B0BCF">
            <w:pPr>
              <w:tabs>
                <w:tab w:val="left" w:pos="708"/>
              </w:tabs>
              <w:spacing w:line="276" w:lineRule="auto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835109,9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912181,5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4F2E10">
            <w:pPr>
              <w:tabs>
                <w:tab w:val="left" w:pos="708"/>
              </w:tabs>
              <w:spacing w:line="276" w:lineRule="auto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911923,8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DD18D6">
            <w:pPr>
              <w:tabs>
                <w:tab w:val="left" w:pos="708"/>
              </w:tabs>
              <w:spacing w:line="276" w:lineRule="auto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-257,7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917BAF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99,97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0BCF" w:rsidRDefault="006262B3">
            <w:pPr>
              <w:tabs>
                <w:tab w:val="left" w:pos="708"/>
              </w:tabs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109,2</w:t>
            </w:r>
          </w:p>
        </w:tc>
      </w:tr>
    </w:tbl>
    <w:p w:rsidR="008B0BCF" w:rsidRDefault="008B0BCF" w:rsidP="008B0BCF">
      <w:pPr>
        <w:spacing w:line="360" w:lineRule="auto"/>
        <w:jc w:val="both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 xml:space="preserve">                </w:t>
      </w:r>
    </w:p>
    <w:p w:rsidR="008B0BCF" w:rsidRDefault="008B0BCF" w:rsidP="008B0BCF">
      <w:pPr>
        <w:spacing w:line="360" w:lineRule="auto"/>
        <w:jc w:val="both"/>
        <w:rPr>
          <w:rFonts w:cs="Aharoni"/>
          <w:b/>
          <w:bCs/>
          <w:sz w:val="20"/>
          <w:szCs w:val="20"/>
        </w:rPr>
      </w:pPr>
    </w:p>
    <w:p w:rsidR="008B0BCF" w:rsidRDefault="008B0BCF" w:rsidP="008B0BCF">
      <w:pPr>
        <w:spacing w:line="360" w:lineRule="auto"/>
        <w:jc w:val="both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 xml:space="preserve">                  </w:t>
      </w:r>
      <w:r>
        <w:rPr>
          <w:rFonts w:cs="Aharoni"/>
          <w:bCs/>
          <w:sz w:val="28"/>
          <w:szCs w:val="28"/>
        </w:rPr>
        <w:t>Как видно из таблицы, плановые показатели по поступлению собственных доходов в целом выполнены на 10</w:t>
      </w:r>
      <w:r w:rsidR="006262B3">
        <w:rPr>
          <w:rFonts w:cs="Aharoni"/>
          <w:bCs/>
          <w:sz w:val="28"/>
          <w:szCs w:val="28"/>
        </w:rPr>
        <w:t>9,2</w:t>
      </w:r>
      <w:r>
        <w:rPr>
          <w:rFonts w:cs="Aharoni"/>
          <w:bCs/>
          <w:sz w:val="28"/>
          <w:szCs w:val="28"/>
        </w:rPr>
        <w:t>%  (201</w:t>
      </w:r>
      <w:r w:rsidR="006262B3">
        <w:rPr>
          <w:rFonts w:cs="Aharoni"/>
          <w:bCs/>
          <w:sz w:val="28"/>
          <w:szCs w:val="28"/>
        </w:rPr>
        <w:t>8</w:t>
      </w:r>
      <w:r>
        <w:rPr>
          <w:rFonts w:cs="Aharoni"/>
          <w:bCs/>
          <w:sz w:val="28"/>
          <w:szCs w:val="28"/>
        </w:rPr>
        <w:t>г. 10</w:t>
      </w:r>
      <w:r w:rsidR="006262B3">
        <w:rPr>
          <w:rFonts w:cs="Aharoni"/>
          <w:bCs/>
          <w:sz w:val="28"/>
          <w:szCs w:val="28"/>
        </w:rPr>
        <w:t>8,7</w:t>
      </w:r>
      <w:r>
        <w:rPr>
          <w:rFonts w:cs="Aharoni"/>
          <w:bCs/>
          <w:sz w:val="28"/>
          <w:szCs w:val="28"/>
        </w:rPr>
        <w:t xml:space="preserve">%). </w:t>
      </w:r>
      <w:proofErr w:type="gramStart"/>
      <w:r>
        <w:rPr>
          <w:rFonts w:cs="Aharoni"/>
          <w:bCs/>
          <w:sz w:val="28"/>
          <w:szCs w:val="28"/>
        </w:rPr>
        <w:t>По налоговым доходам  выполнение составило 1</w:t>
      </w:r>
      <w:r w:rsidR="009340C1">
        <w:rPr>
          <w:rFonts w:cs="Aharoni"/>
          <w:bCs/>
          <w:sz w:val="28"/>
          <w:szCs w:val="28"/>
        </w:rPr>
        <w:t>08,1</w:t>
      </w:r>
      <w:r>
        <w:rPr>
          <w:rFonts w:cs="Aharoni"/>
          <w:bCs/>
          <w:sz w:val="28"/>
          <w:szCs w:val="28"/>
        </w:rPr>
        <w:t>%, по неналоговым – 10</w:t>
      </w:r>
      <w:r w:rsidR="009340C1">
        <w:rPr>
          <w:rFonts w:cs="Aharoni"/>
          <w:bCs/>
          <w:sz w:val="28"/>
          <w:szCs w:val="28"/>
        </w:rPr>
        <w:t>2,7</w:t>
      </w:r>
      <w:r>
        <w:rPr>
          <w:rFonts w:cs="Aharoni"/>
          <w:bCs/>
          <w:sz w:val="28"/>
          <w:szCs w:val="28"/>
        </w:rPr>
        <w:t xml:space="preserve">% </w:t>
      </w:r>
      <w:proofErr w:type="gramEnd"/>
    </w:p>
    <w:p w:rsidR="00DC132A" w:rsidRPr="007D50A4" w:rsidRDefault="008B0BCF" w:rsidP="00AB1DAE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cs="Aharoni"/>
          <w:bCs/>
          <w:sz w:val="28"/>
          <w:szCs w:val="28"/>
        </w:rPr>
        <w:t xml:space="preserve">     Основным источником доходов местного бюджета за 201</w:t>
      </w:r>
      <w:r w:rsidR="009340C1">
        <w:rPr>
          <w:rFonts w:cs="Aharoni"/>
          <w:bCs/>
          <w:sz w:val="28"/>
          <w:szCs w:val="28"/>
        </w:rPr>
        <w:t>9</w:t>
      </w:r>
      <w:r>
        <w:rPr>
          <w:rFonts w:cs="Aharoni"/>
          <w:bCs/>
          <w:sz w:val="28"/>
          <w:szCs w:val="28"/>
        </w:rPr>
        <w:t xml:space="preserve"> г. составил налог на доходы физических лиц – </w:t>
      </w:r>
      <w:r w:rsidR="009340C1">
        <w:rPr>
          <w:rFonts w:cs="Aharoni"/>
          <w:bCs/>
          <w:sz w:val="28"/>
          <w:szCs w:val="28"/>
        </w:rPr>
        <w:t>49 454,1</w:t>
      </w:r>
      <w:r>
        <w:rPr>
          <w:rFonts w:cs="Aharoni"/>
          <w:bCs/>
          <w:sz w:val="28"/>
          <w:szCs w:val="28"/>
        </w:rPr>
        <w:t xml:space="preserve">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 xml:space="preserve">ублей или </w:t>
      </w:r>
      <w:r w:rsidR="00050B18">
        <w:rPr>
          <w:rFonts w:cs="Aharoni"/>
          <w:bCs/>
          <w:sz w:val="28"/>
          <w:szCs w:val="28"/>
        </w:rPr>
        <w:t>60</w:t>
      </w:r>
      <w:r>
        <w:rPr>
          <w:rFonts w:cs="Aharoni"/>
          <w:bCs/>
          <w:sz w:val="28"/>
          <w:szCs w:val="28"/>
        </w:rPr>
        <w:t>,3% к собственным доходам района. По сравнению с 201</w:t>
      </w:r>
      <w:r w:rsidR="00050B18">
        <w:rPr>
          <w:rFonts w:cs="Aharoni"/>
          <w:bCs/>
          <w:sz w:val="28"/>
          <w:szCs w:val="28"/>
        </w:rPr>
        <w:t>8</w:t>
      </w:r>
      <w:r>
        <w:rPr>
          <w:rFonts w:cs="Aharoni"/>
          <w:bCs/>
          <w:sz w:val="28"/>
          <w:szCs w:val="28"/>
        </w:rPr>
        <w:t>г., в 201</w:t>
      </w:r>
      <w:r w:rsidR="00050B18">
        <w:rPr>
          <w:rFonts w:cs="Aharoni"/>
          <w:bCs/>
          <w:sz w:val="28"/>
          <w:szCs w:val="28"/>
        </w:rPr>
        <w:t>9</w:t>
      </w:r>
      <w:r>
        <w:rPr>
          <w:rFonts w:cs="Aharoni"/>
          <w:bCs/>
          <w:sz w:val="28"/>
          <w:szCs w:val="28"/>
        </w:rPr>
        <w:t xml:space="preserve">г. собственные доходы увеличились на </w:t>
      </w:r>
      <w:r w:rsidR="00050B18">
        <w:rPr>
          <w:rFonts w:cs="Aharoni"/>
          <w:bCs/>
          <w:sz w:val="28"/>
          <w:szCs w:val="28"/>
        </w:rPr>
        <w:t>2250,2</w:t>
      </w:r>
      <w:r>
        <w:rPr>
          <w:rFonts w:cs="Aharoni"/>
          <w:bCs/>
          <w:sz w:val="28"/>
          <w:szCs w:val="28"/>
        </w:rPr>
        <w:t xml:space="preserve">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  В разрезе планового и фактического поступления  собственные доходы составили 10</w:t>
      </w:r>
      <w:r w:rsidR="00050B18">
        <w:rPr>
          <w:rFonts w:cs="Aharoni"/>
          <w:bCs/>
          <w:sz w:val="28"/>
          <w:szCs w:val="28"/>
        </w:rPr>
        <w:t>2</w:t>
      </w:r>
      <w:r>
        <w:rPr>
          <w:rFonts w:cs="Aharoni"/>
          <w:bCs/>
          <w:sz w:val="28"/>
          <w:szCs w:val="28"/>
        </w:rPr>
        <w:t>,7%, безвозмездные поступления 99,</w:t>
      </w:r>
      <w:r w:rsidR="00050B18">
        <w:rPr>
          <w:rFonts w:cs="Aharoni"/>
          <w:bCs/>
          <w:sz w:val="28"/>
          <w:szCs w:val="28"/>
        </w:rPr>
        <w:t>8</w:t>
      </w:r>
      <w:r>
        <w:rPr>
          <w:rFonts w:cs="Aharoni"/>
          <w:bCs/>
          <w:sz w:val="28"/>
          <w:szCs w:val="28"/>
        </w:rPr>
        <w:t>% и все доходы за 201</w:t>
      </w:r>
      <w:r w:rsidR="00050B18">
        <w:rPr>
          <w:rFonts w:cs="Aharoni"/>
          <w:bCs/>
          <w:sz w:val="28"/>
          <w:szCs w:val="28"/>
        </w:rPr>
        <w:t>9</w:t>
      </w:r>
      <w:r>
        <w:rPr>
          <w:rFonts w:cs="Aharoni"/>
          <w:bCs/>
          <w:sz w:val="28"/>
          <w:szCs w:val="28"/>
        </w:rPr>
        <w:t xml:space="preserve"> год в районный бюджет составили 99,9</w:t>
      </w:r>
      <w:r w:rsidR="00050B18">
        <w:rPr>
          <w:rFonts w:cs="Aharoni"/>
          <w:bCs/>
          <w:sz w:val="28"/>
          <w:szCs w:val="28"/>
        </w:rPr>
        <w:t>7</w:t>
      </w:r>
      <w:r>
        <w:rPr>
          <w:rFonts w:cs="Aharoni"/>
          <w:bCs/>
          <w:sz w:val="28"/>
          <w:szCs w:val="28"/>
        </w:rPr>
        <w:t>%.</w:t>
      </w:r>
      <w:r w:rsidR="00050B18">
        <w:rPr>
          <w:rFonts w:cs="Aharoni"/>
          <w:bCs/>
          <w:sz w:val="28"/>
          <w:szCs w:val="28"/>
        </w:rPr>
        <w:t xml:space="preserve"> </w:t>
      </w:r>
    </w:p>
    <w:p w:rsidR="00DC132A" w:rsidRPr="007D50A4" w:rsidRDefault="00DC132A" w:rsidP="002956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Исполнение районного бюджета по налоговым и неналоговым доходам за 201</w:t>
      </w:r>
      <w:r w:rsidR="00AB1DAE">
        <w:rPr>
          <w:color w:val="000000"/>
          <w:sz w:val="28"/>
          <w:szCs w:val="28"/>
        </w:rPr>
        <w:t>9</w:t>
      </w:r>
      <w:r w:rsidRPr="007D50A4">
        <w:rPr>
          <w:color w:val="000000"/>
          <w:sz w:val="28"/>
          <w:szCs w:val="28"/>
        </w:rPr>
        <w:t xml:space="preserve"> год представлено в Приложении 1.</w:t>
      </w:r>
    </w:p>
    <w:p w:rsidR="00DC132A" w:rsidRPr="007D50A4" w:rsidRDefault="00DC132A" w:rsidP="002956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Безвозмездные поступления в бюджет МО "</w:t>
      </w:r>
      <w:proofErr w:type="spellStart"/>
      <w:r w:rsidRPr="007D50A4">
        <w:rPr>
          <w:color w:val="000000"/>
          <w:sz w:val="28"/>
          <w:szCs w:val="28"/>
        </w:rPr>
        <w:t>Качугский</w:t>
      </w:r>
      <w:proofErr w:type="spellEnd"/>
      <w:r w:rsidRPr="007D50A4">
        <w:rPr>
          <w:color w:val="000000"/>
          <w:sz w:val="28"/>
          <w:szCs w:val="28"/>
        </w:rPr>
        <w:t xml:space="preserve"> район"  за 201</w:t>
      </w:r>
      <w:r w:rsidR="00AB1DAE">
        <w:rPr>
          <w:color w:val="000000"/>
          <w:sz w:val="28"/>
          <w:szCs w:val="28"/>
        </w:rPr>
        <w:t>9</w:t>
      </w:r>
      <w:r w:rsidRPr="007D50A4">
        <w:rPr>
          <w:color w:val="000000"/>
          <w:sz w:val="28"/>
          <w:szCs w:val="28"/>
        </w:rPr>
        <w:t xml:space="preserve"> год составили </w:t>
      </w:r>
      <w:r w:rsidR="00AB1DAE">
        <w:rPr>
          <w:color w:val="000000"/>
          <w:sz w:val="28"/>
          <w:szCs w:val="28"/>
        </w:rPr>
        <w:t xml:space="preserve"> 830 225,3</w:t>
      </w:r>
      <w:r w:rsidRPr="007D50A4">
        <w:rPr>
          <w:color w:val="000000"/>
          <w:sz w:val="28"/>
          <w:szCs w:val="28"/>
        </w:rPr>
        <w:t xml:space="preserve"> тыс. руб.</w:t>
      </w:r>
      <w:r w:rsidR="00AB1DAE">
        <w:rPr>
          <w:color w:val="000000"/>
          <w:sz w:val="28"/>
          <w:szCs w:val="28"/>
        </w:rPr>
        <w:t>,</w:t>
      </w:r>
      <w:r w:rsidRPr="007D50A4">
        <w:rPr>
          <w:color w:val="000000"/>
          <w:sz w:val="28"/>
          <w:szCs w:val="28"/>
        </w:rPr>
        <w:t xml:space="preserve">  при плане </w:t>
      </w:r>
      <w:r w:rsidR="00AB1DAE">
        <w:rPr>
          <w:color w:val="000000"/>
          <w:sz w:val="28"/>
          <w:szCs w:val="28"/>
        </w:rPr>
        <w:t>832 651,4</w:t>
      </w:r>
      <w:r w:rsidRPr="007D50A4">
        <w:rPr>
          <w:color w:val="000000"/>
          <w:sz w:val="28"/>
          <w:szCs w:val="28"/>
        </w:rPr>
        <w:t xml:space="preserve">  тыс. руб. или 99,</w:t>
      </w:r>
      <w:r w:rsidR="00AB1DAE">
        <w:rPr>
          <w:color w:val="000000"/>
          <w:sz w:val="28"/>
          <w:szCs w:val="28"/>
        </w:rPr>
        <w:t>7</w:t>
      </w:r>
      <w:r w:rsidRPr="007D50A4">
        <w:rPr>
          <w:color w:val="000000"/>
          <w:sz w:val="28"/>
          <w:szCs w:val="28"/>
        </w:rPr>
        <w:t xml:space="preserve">%, в </w:t>
      </w:r>
      <w:r w:rsidRPr="007D50A4">
        <w:rPr>
          <w:color w:val="000000"/>
          <w:sz w:val="28"/>
          <w:szCs w:val="28"/>
        </w:rPr>
        <w:lastRenderedPageBreak/>
        <w:t xml:space="preserve">том числе из областного бюджета получено </w:t>
      </w:r>
      <w:r w:rsidR="00AB1DAE">
        <w:rPr>
          <w:color w:val="000000"/>
          <w:sz w:val="28"/>
          <w:szCs w:val="28"/>
        </w:rPr>
        <w:t>825 505,6</w:t>
      </w:r>
      <w:r w:rsidRPr="007D50A4">
        <w:rPr>
          <w:color w:val="000000"/>
          <w:sz w:val="28"/>
          <w:szCs w:val="28"/>
        </w:rPr>
        <w:t xml:space="preserve"> тыс. руб., из бюджетов поселений  по переданным полномочиям поступило </w:t>
      </w:r>
      <w:r w:rsidR="00AB1DAE">
        <w:rPr>
          <w:color w:val="000000"/>
          <w:sz w:val="28"/>
          <w:szCs w:val="28"/>
        </w:rPr>
        <w:t>4719,8</w:t>
      </w:r>
      <w:r w:rsidRPr="007D50A4">
        <w:rPr>
          <w:color w:val="000000"/>
          <w:sz w:val="28"/>
          <w:szCs w:val="28"/>
        </w:rPr>
        <w:t xml:space="preserve">  тыс. руб., Безвозмездные поступления районного бюджета за 201</w:t>
      </w:r>
      <w:r w:rsidR="00AB1DAE">
        <w:rPr>
          <w:color w:val="000000"/>
          <w:sz w:val="28"/>
          <w:szCs w:val="28"/>
        </w:rPr>
        <w:t>9</w:t>
      </w:r>
      <w:r w:rsidRPr="007D50A4">
        <w:rPr>
          <w:color w:val="000000"/>
          <w:sz w:val="28"/>
          <w:szCs w:val="28"/>
        </w:rPr>
        <w:t xml:space="preserve"> год представлены в Приложении №2.</w:t>
      </w:r>
    </w:p>
    <w:p w:rsidR="00DC132A" w:rsidRPr="007D50A4" w:rsidRDefault="00DC132A" w:rsidP="002956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Всего за 201</w:t>
      </w:r>
      <w:r w:rsidR="00AB1DAE">
        <w:rPr>
          <w:color w:val="000000"/>
          <w:sz w:val="28"/>
          <w:szCs w:val="28"/>
        </w:rPr>
        <w:t>9</w:t>
      </w:r>
      <w:r w:rsidRPr="007D50A4">
        <w:rPr>
          <w:color w:val="000000"/>
          <w:sz w:val="28"/>
          <w:szCs w:val="28"/>
        </w:rPr>
        <w:t xml:space="preserve"> год в районный бюджет получено  доходов в размере  </w:t>
      </w:r>
      <w:r w:rsidR="00AA09A3">
        <w:rPr>
          <w:color w:val="000000"/>
          <w:sz w:val="28"/>
          <w:szCs w:val="28"/>
        </w:rPr>
        <w:t>911923,8</w:t>
      </w:r>
      <w:r w:rsidRPr="007D50A4">
        <w:rPr>
          <w:color w:val="000000"/>
          <w:sz w:val="28"/>
          <w:szCs w:val="28"/>
        </w:rPr>
        <w:t xml:space="preserve"> тыс. рублей (</w:t>
      </w:r>
      <w:r w:rsidR="00AA09A3">
        <w:rPr>
          <w:color w:val="000000"/>
          <w:sz w:val="28"/>
          <w:szCs w:val="28"/>
        </w:rPr>
        <w:t>81698,5</w:t>
      </w:r>
      <w:r w:rsidRPr="007D50A4">
        <w:rPr>
          <w:color w:val="000000"/>
          <w:sz w:val="28"/>
          <w:szCs w:val="28"/>
        </w:rPr>
        <w:t xml:space="preserve"> тыс. руб. - </w:t>
      </w:r>
      <w:r w:rsidR="00AA09A3">
        <w:rPr>
          <w:color w:val="000000"/>
          <w:sz w:val="28"/>
          <w:szCs w:val="28"/>
        </w:rPr>
        <w:t>налоговые и неналоговые доходы,830 225,3</w:t>
      </w:r>
      <w:r w:rsidRPr="007D50A4">
        <w:rPr>
          <w:color w:val="000000"/>
          <w:sz w:val="28"/>
          <w:szCs w:val="28"/>
        </w:rPr>
        <w:t xml:space="preserve"> тыс. руб. - безвозмездные поступления) при плане </w:t>
      </w:r>
      <w:r w:rsidR="00AA09A3">
        <w:rPr>
          <w:color w:val="000000"/>
          <w:sz w:val="28"/>
          <w:szCs w:val="28"/>
        </w:rPr>
        <w:t>912 181,5</w:t>
      </w:r>
      <w:r w:rsidRPr="007D50A4">
        <w:rPr>
          <w:color w:val="000000"/>
          <w:sz w:val="28"/>
          <w:szCs w:val="28"/>
        </w:rPr>
        <w:t xml:space="preserve"> тыс. руб. или 99,9</w:t>
      </w:r>
      <w:r w:rsidR="00AA09A3">
        <w:rPr>
          <w:color w:val="000000"/>
          <w:sz w:val="28"/>
          <w:szCs w:val="28"/>
        </w:rPr>
        <w:t>7</w:t>
      </w:r>
      <w:r w:rsidRPr="007D50A4">
        <w:rPr>
          <w:color w:val="000000"/>
          <w:sz w:val="28"/>
          <w:szCs w:val="28"/>
        </w:rPr>
        <w:t xml:space="preserve">% от плана.   </w:t>
      </w:r>
    </w:p>
    <w:p w:rsidR="00DC132A" w:rsidRPr="007D50A4" w:rsidRDefault="00DC132A" w:rsidP="00DC132A">
      <w:pPr>
        <w:ind w:firstLine="708"/>
        <w:jc w:val="center"/>
        <w:rPr>
          <w:b/>
          <w:color w:val="000000"/>
          <w:sz w:val="28"/>
          <w:szCs w:val="28"/>
        </w:rPr>
      </w:pPr>
    </w:p>
    <w:p w:rsidR="00DC132A" w:rsidRPr="007D50A4" w:rsidRDefault="00695730" w:rsidP="00DC132A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DC132A" w:rsidRPr="007D50A4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асходы</w:t>
      </w:r>
    </w:p>
    <w:p w:rsidR="00DC132A" w:rsidRPr="007D50A4" w:rsidRDefault="00DC132A" w:rsidP="00DC132A">
      <w:pPr>
        <w:ind w:firstLine="708"/>
        <w:rPr>
          <w:b/>
          <w:color w:val="000000"/>
          <w:sz w:val="28"/>
          <w:szCs w:val="28"/>
        </w:rPr>
      </w:pPr>
    </w:p>
    <w:p w:rsidR="00DC132A" w:rsidRPr="007D50A4" w:rsidRDefault="00DC132A" w:rsidP="00DC132A">
      <w:pPr>
        <w:ind w:firstLine="708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Расходы районного бюджета за 201</w:t>
      </w:r>
      <w:r w:rsidR="00AA09A3">
        <w:rPr>
          <w:color w:val="000000"/>
          <w:sz w:val="28"/>
          <w:szCs w:val="28"/>
        </w:rPr>
        <w:t>9</w:t>
      </w:r>
      <w:r w:rsidRPr="007D50A4">
        <w:rPr>
          <w:color w:val="000000"/>
          <w:sz w:val="28"/>
          <w:szCs w:val="28"/>
        </w:rPr>
        <w:t xml:space="preserve"> год составили 739 988,4 тыс. руб. при плане 766 342,2  тыс. руб., что составило 96,6%.</w:t>
      </w:r>
    </w:p>
    <w:p w:rsidR="00DC132A" w:rsidRPr="007D50A4" w:rsidRDefault="00DC132A" w:rsidP="00DC132A">
      <w:pPr>
        <w:ind w:firstLine="360"/>
        <w:jc w:val="both"/>
        <w:rPr>
          <w:rFonts w:cs="Aharoni"/>
          <w:b/>
          <w:bCs/>
          <w:sz w:val="20"/>
          <w:szCs w:val="20"/>
        </w:rPr>
      </w:pPr>
    </w:p>
    <w:p w:rsidR="009110DF" w:rsidRDefault="00DC132A" w:rsidP="009110DF">
      <w:pPr>
        <w:ind w:firstLine="708"/>
        <w:jc w:val="both"/>
        <w:rPr>
          <w:color w:val="000000"/>
          <w:sz w:val="28"/>
          <w:szCs w:val="28"/>
        </w:rPr>
      </w:pPr>
      <w:r w:rsidRPr="007D50A4">
        <w:rPr>
          <w:rFonts w:cs="Aharoni"/>
          <w:bCs/>
        </w:rPr>
        <w:t xml:space="preserve">    </w:t>
      </w:r>
      <w:r w:rsidR="009110DF">
        <w:rPr>
          <w:color w:val="000000"/>
          <w:sz w:val="28"/>
          <w:szCs w:val="28"/>
        </w:rPr>
        <w:t>Расходы районного бюджета за 2018 год составили 840 997,9 тыс. руб. при плане 862 296,7  тыс. руб., что составило 97,5%.</w:t>
      </w:r>
    </w:p>
    <w:p w:rsidR="009110DF" w:rsidRDefault="009110DF" w:rsidP="009110DF">
      <w:pPr>
        <w:ind w:firstLine="360"/>
        <w:jc w:val="both"/>
        <w:rPr>
          <w:rFonts w:cs="Aharoni"/>
          <w:b/>
          <w:bCs/>
          <w:sz w:val="20"/>
          <w:szCs w:val="20"/>
        </w:rPr>
      </w:pPr>
    </w:p>
    <w:p w:rsidR="009110DF" w:rsidRDefault="009110DF" w:rsidP="009110D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Aharoni"/>
          <w:bCs/>
          <w:sz w:val="28"/>
          <w:szCs w:val="28"/>
        </w:rPr>
        <w:t>Таблица 2</w:t>
      </w:r>
    </w:p>
    <w:tbl>
      <w:tblPr>
        <w:tblW w:w="10500" w:type="dxa"/>
        <w:tblInd w:w="-459" w:type="dxa"/>
        <w:tblLayout w:type="fixed"/>
        <w:tblLook w:val="04A0"/>
      </w:tblPr>
      <w:tblGrid>
        <w:gridCol w:w="3831"/>
        <w:gridCol w:w="1419"/>
        <w:gridCol w:w="1562"/>
        <w:gridCol w:w="1703"/>
        <w:gridCol w:w="1985"/>
      </w:tblGrid>
      <w:tr w:rsidR="009110DF" w:rsidTr="000735C9">
        <w:trPr>
          <w:trHeight w:val="10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110DF" w:rsidRDefault="009110DF">
            <w:pPr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План расходов бюджета</w:t>
            </w:r>
          </w:p>
          <w:p w:rsidR="009110DF" w:rsidRDefault="009110DF">
            <w:pPr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201</w:t>
            </w:r>
            <w:r w:rsidR="00CF43F9">
              <w:rPr>
                <w:rFonts w:cs="Aharoni"/>
                <w:b/>
                <w:bCs/>
                <w:sz w:val="20"/>
                <w:szCs w:val="20"/>
              </w:rPr>
              <w:t>9</w:t>
            </w:r>
            <w:r>
              <w:rPr>
                <w:rFonts w:cs="Aharoni"/>
                <w:b/>
                <w:bCs/>
                <w:sz w:val="20"/>
                <w:szCs w:val="20"/>
              </w:rPr>
              <w:t xml:space="preserve"> г.</w:t>
            </w:r>
          </w:p>
          <w:p w:rsidR="009110DF" w:rsidRDefault="009110DF">
            <w:pPr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 xml:space="preserve">Фактическое </w:t>
            </w:r>
            <w:proofErr w:type="spellStart"/>
            <w:r>
              <w:rPr>
                <w:rFonts w:cs="Aharoni"/>
                <w:b/>
                <w:bCs/>
                <w:sz w:val="20"/>
                <w:szCs w:val="20"/>
              </w:rPr>
              <w:t>исполн</w:t>
            </w:r>
            <w:proofErr w:type="spellEnd"/>
            <w:r>
              <w:rPr>
                <w:rFonts w:cs="Aharoni"/>
                <w:b/>
                <w:bCs/>
                <w:sz w:val="20"/>
                <w:szCs w:val="20"/>
              </w:rPr>
              <w:t>.</w:t>
            </w:r>
          </w:p>
          <w:p w:rsidR="009110DF" w:rsidRDefault="009110DF" w:rsidP="00CF43F9">
            <w:pPr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201</w:t>
            </w:r>
            <w:r w:rsidR="00CF43F9">
              <w:rPr>
                <w:rFonts w:cs="Aharoni"/>
                <w:b/>
                <w:bCs/>
                <w:sz w:val="20"/>
                <w:szCs w:val="20"/>
              </w:rPr>
              <w:t>9</w:t>
            </w:r>
            <w:r>
              <w:rPr>
                <w:rFonts w:cs="Aharoni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CF43F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62 896,8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3B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57184</w:t>
            </w:r>
            <w:r w:rsidR="00701DBF">
              <w:rPr>
                <w:rFonts w:cs="Aharoni"/>
                <w:bCs/>
                <w:sz w:val="20"/>
                <w:szCs w:val="20"/>
              </w:rPr>
              <w:t>,1</w:t>
            </w:r>
          </w:p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-5712,7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90,9</w:t>
            </w:r>
          </w:p>
        </w:tc>
      </w:tr>
      <w:tr w:rsidR="009110DF" w:rsidTr="000735C9">
        <w:trPr>
          <w:trHeight w:val="986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Национальная безопасность и правоохранит</w:t>
            </w:r>
            <w:r w:rsidR="00701DBF">
              <w:rPr>
                <w:rFonts w:cs="Aharoni"/>
                <w:bCs/>
                <w:sz w:val="20"/>
                <w:szCs w:val="20"/>
              </w:rPr>
              <w:t xml:space="preserve">ельная </w:t>
            </w:r>
            <w:r>
              <w:rPr>
                <w:rFonts w:cs="Aharoni"/>
                <w:bCs/>
                <w:sz w:val="20"/>
                <w:szCs w:val="20"/>
              </w:rPr>
              <w:t>.деятельность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3940,2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4 361,4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110,7</w:t>
            </w:r>
          </w:p>
        </w:tc>
      </w:tr>
      <w:tr w:rsidR="009110DF" w:rsidTr="000735C9">
        <w:trPr>
          <w:trHeight w:val="76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3 178,0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3 105,2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-72,8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97,7</w:t>
            </w:r>
          </w:p>
        </w:tc>
      </w:tr>
      <w:tr w:rsidR="009110DF" w:rsidTr="000735C9">
        <w:trPr>
          <w:trHeight w:val="51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765,4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-84,6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90,0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 w:rsidP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444</w:t>
            </w:r>
            <w:r w:rsidR="00A3543B">
              <w:rPr>
                <w:rFonts w:cs="Aharoni"/>
                <w:bCs/>
                <w:sz w:val="20"/>
                <w:szCs w:val="20"/>
              </w:rPr>
              <w:t>,</w:t>
            </w:r>
            <w:r>
              <w:rPr>
                <w:rFonts w:cs="Aharoni"/>
                <w:bCs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-402,2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9,4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684 948,1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495BED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652 340,5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-32607,6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95,2</w:t>
            </w:r>
          </w:p>
        </w:tc>
      </w:tr>
      <w:tr w:rsidR="009110DF" w:rsidTr="000735C9">
        <w:trPr>
          <w:trHeight w:val="76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701DB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40158,0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701DB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36146,3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-4011,7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90,0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240,0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 w:rsidP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 29 541,6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27 698,2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-1843,4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1357DE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93,8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1 260,3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701DB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1259,9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1357DE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99,9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135,5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116,1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1357DE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85,7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104 316,6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0735C9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104 316,6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DF" w:rsidRDefault="001357DE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10DF" w:rsidRDefault="00A3543B" w:rsidP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911 923,8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887 154,4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10DF" w:rsidRDefault="00A3543B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-24769,4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10DF" w:rsidRDefault="001357DE">
            <w:pPr>
              <w:spacing w:line="276" w:lineRule="auto"/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97,3</w:t>
            </w:r>
          </w:p>
        </w:tc>
      </w:tr>
      <w:tr w:rsidR="009110DF" w:rsidTr="000735C9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110DF" w:rsidRDefault="009110DF">
            <w:pPr>
              <w:spacing w:line="276" w:lineRule="auto"/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</w:tr>
    </w:tbl>
    <w:p w:rsidR="009110DF" w:rsidRDefault="009110DF" w:rsidP="009110DF">
      <w:pPr>
        <w:ind w:firstLine="360"/>
        <w:jc w:val="both"/>
        <w:rPr>
          <w:rFonts w:cs="Aharoni"/>
          <w:b/>
          <w:bCs/>
          <w:sz w:val="20"/>
          <w:szCs w:val="20"/>
          <w:vertAlign w:val="superscript"/>
        </w:rPr>
      </w:pPr>
    </w:p>
    <w:p w:rsidR="009110DF" w:rsidRDefault="009110DF" w:rsidP="009110DF">
      <w:pPr>
        <w:ind w:firstLine="360"/>
        <w:jc w:val="both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lastRenderedPageBreak/>
        <w:t xml:space="preserve">      </w:t>
      </w:r>
    </w:p>
    <w:p w:rsidR="009110DF" w:rsidRDefault="009110DF" w:rsidP="009110DF">
      <w:pPr>
        <w:ind w:firstLine="360"/>
        <w:jc w:val="both"/>
        <w:rPr>
          <w:rFonts w:cs="Aharoni"/>
          <w:bCs/>
        </w:rPr>
      </w:pPr>
      <w:r>
        <w:rPr>
          <w:rFonts w:cs="Aharoni"/>
          <w:bCs/>
        </w:rPr>
        <w:t xml:space="preserve">    </w:t>
      </w:r>
    </w:p>
    <w:p w:rsidR="009110DF" w:rsidRDefault="009110DF" w:rsidP="009110DF">
      <w:pPr>
        <w:ind w:firstLine="360"/>
        <w:jc w:val="both"/>
        <w:rPr>
          <w:rFonts w:cs="Aharoni"/>
          <w:bCs/>
          <w:sz w:val="20"/>
          <w:szCs w:val="20"/>
        </w:rPr>
      </w:pPr>
      <w:r>
        <w:rPr>
          <w:rFonts w:cs="Aharoni"/>
          <w:bCs/>
          <w:sz w:val="20"/>
          <w:szCs w:val="20"/>
        </w:rPr>
        <w:t xml:space="preserve">       </w:t>
      </w:r>
    </w:p>
    <w:p w:rsidR="009110DF" w:rsidRDefault="009110DF" w:rsidP="009110DF">
      <w:pPr>
        <w:spacing w:line="360" w:lineRule="auto"/>
        <w:ind w:firstLine="357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 xml:space="preserve">        Из таблицы видно, что наибольшее отклонение исполнения бюджета приходится на:</w:t>
      </w:r>
    </w:p>
    <w:p w:rsidR="00DC132A" w:rsidRDefault="009110DF" w:rsidP="009110D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 xml:space="preserve">- образование </w:t>
      </w:r>
      <w:r w:rsidR="002D0001">
        <w:rPr>
          <w:rFonts w:cs="Aharoni"/>
          <w:bCs/>
          <w:sz w:val="28"/>
          <w:szCs w:val="28"/>
        </w:rPr>
        <w:t xml:space="preserve"> 32 607,6 тыс.руб.; </w:t>
      </w:r>
      <w:r>
        <w:rPr>
          <w:rFonts w:cs="Aharoni"/>
          <w:bCs/>
          <w:sz w:val="28"/>
          <w:szCs w:val="28"/>
        </w:rPr>
        <w:t xml:space="preserve">  </w:t>
      </w:r>
    </w:p>
    <w:p w:rsidR="002D0001" w:rsidRDefault="002D0001" w:rsidP="009110D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общегосударственные вопросы 5712,7 тыс.руб.;</w:t>
      </w:r>
    </w:p>
    <w:p w:rsidR="002D0001" w:rsidRPr="007D50A4" w:rsidRDefault="002D0001" w:rsidP="009110DF">
      <w:pPr>
        <w:ind w:firstLine="360"/>
        <w:jc w:val="both"/>
        <w:rPr>
          <w:rFonts w:cs="Aharoni"/>
          <w:bCs/>
        </w:rPr>
      </w:pPr>
      <w:r>
        <w:rPr>
          <w:rFonts w:cs="Aharoni"/>
          <w:bCs/>
          <w:sz w:val="28"/>
          <w:szCs w:val="28"/>
        </w:rPr>
        <w:t xml:space="preserve">- культура, кинематография 4011,7 тыс.руб. </w:t>
      </w:r>
    </w:p>
    <w:p w:rsidR="00DC132A" w:rsidRDefault="00DC132A" w:rsidP="00DC132A">
      <w:pPr>
        <w:ind w:firstLine="360"/>
        <w:jc w:val="both"/>
        <w:rPr>
          <w:rFonts w:cs="Aharoni"/>
          <w:bCs/>
          <w:sz w:val="20"/>
          <w:szCs w:val="20"/>
        </w:rPr>
      </w:pPr>
      <w:r>
        <w:rPr>
          <w:rFonts w:cs="Aharoni"/>
          <w:bCs/>
          <w:sz w:val="20"/>
          <w:szCs w:val="20"/>
        </w:rPr>
        <w:t xml:space="preserve">       </w:t>
      </w:r>
    </w:p>
    <w:p w:rsidR="00DC132A" w:rsidRDefault="00DC132A" w:rsidP="00DC132A">
      <w:pPr>
        <w:ind w:firstLine="360"/>
        <w:jc w:val="both"/>
        <w:rPr>
          <w:rFonts w:cs="Aharoni"/>
          <w:bCs/>
          <w:sz w:val="28"/>
          <w:szCs w:val="28"/>
        </w:rPr>
      </w:pPr>
    </w:p>
    <w:p w:rsidR="00DC132A" w:rsidRPr="007D50A4" w:rsidRDefault="00DC132A" w:rsidP="00DC132A">
      <w:pPr>
        <w:tabs>
          <w:tab w:val="left" w:pos="4410"/>
          <w:tab w:val="center" w:pos="5314"/>
        </w:tabs>
        <w:ind w:firstLine="708"/>
        <w:rPr>
          <w:color w:val="000000"/>
          <w:sz w:val="28"/>
          <w:szCs w:val="28"/>
        </w:rPr>
      </w:pPr>
    </w:p>
    <w:p w:rsidR="00DC132A" w:rsidRPr="007D50A4" w:rsidRDefault="00DC132A" w:rsidP="00DC132A">
      <w:pPr>
        <w:tabs>
          <w:tab w:val="left" w:pos="4410"/>
          <w:tab w:val="center" w:pos="5314"/>
        </w:tabs>
        <w:ind w:firstLine="708"/>
        <w:rPr>
          <w:b/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ab/>
      </w:r>
      <w:r w:rsidRPr="007D50A4">
        <w:rPr>
          <w:b/>
          <w:color w:val="000000"/>
          <w:sz w:val="28"/>
          <w:szCs w:val="28"/>
        </w:rPr>
        <w:t xml:space="preserve">   Раздел 01</w:t>
      </w:r>
    </w:p>
    <w:p w:rsidR="002D0001" w:rsidRDefault="002D0001" w:rsidP="00DC132A">
      <w:pPr>
        <w:ind w:firstLine="708"/>
        <w:jc w:val="center"/>
        <w:rPr>
          <w:color w:val="000000"/>
          <w:sz w:val="28"/>
          <w:szCs w:val="28"/>
        </w:rPr>
      </w:pPr>
    </w:p>
    <w:p w:rsidR="00DC132A" w:rsidRPr="007D50A4" w:rsidRDefault="00DC132A" w:rsidP="00DC132A">
      <w:pPr>
        <w:ind w:firstLine="708"/>
        <w:jc w:val="center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«Общегосударственные вопросы»</w:t>
      </w:r>
    </w:p>
    <w:p w:rsidR="00DC132A" w:rsidRPr="007D50A4" w:rsidRDefault="00DC132A" w:rsidP="00DC132A">
      <w:pPr>
        <w:ind w:firstLine="708"/>
        <w:rPr>
          <w:color w:val="000000"/>
          <w:sz w:val="28"/>
          <w:szCs w:val="28"/>
        </w:rPr>
      </w:pPr>
    </w:p>
    <w:p w:rsidR="00DC132A" w:rsidRPr="007D50A4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Расходы по разделу «Общегосударственные вопросы»   при плане в сумме </w:t>
      </w:r>
      <w:r w:rsidR="002D0001">
        <w:rPr>
          <w:color w:val="000000"/>
          <w:sz w:val="28"/>
          <w:szCs w:val="28"/>
        </w:rPr>
        <w:t>62 896,8</w:t>
      </w:r>
      <w:r w:rsidRPr="007D50A4">
        <w:rPr>
          <w:sz w:val="28"/>
          <w:szCs w:val="28"/>
        </w:rPr>
        <w:t xml:space="preserve"> тыс. руб. фактически исполнены в сумме </w:t>
      </w:r>
      <w:r w:rsidR="002D0001">
        <w:rPr>
          <w:sz w:val="28"/>
          <w:szCs w:val="28"/>
        </w:rPr>
        <w:t>57 184,1</w:t>
      </w:r>
      <w:r w:rsidRPr="007D50A4">
        <w:rPr>
          <w:sz w:val="28"/>
          <w:szCs w:val="28"/>
        </w:rPr>
        <w:t xml:space="preserve"> тыс. руб., или 9</w:t>
      </w:r>
      <w:r w:rsidR="002D0001">
        <w:rPr>
          <w:sz w:val="28"/>
          <w:szCs w:val="28"/>
        </w:rPr>
        <w:t>0,3</w:t>
      </w:r>
      <w:r w:rsidRPr="007D50A4">
        <w:rPr>
          <w:sz w:val="28"/>
          <w:szCs w:val="28"/>
        </w:rPr>
        <w:t xml:space="preserve">% от плана и 6,5% от всех расходов районного бюджета. Расходы на функционирование высшего должностного лица местного самоуправления при плане </w:t>
      </w:r>
      <w:r w:rsidR="00C13F35">
        <w:rPr>
          <w:sz w:val="28"/>
          <w:szCs w:val="28"/>
        </w:rPr>
        <w:t>3 027,5</w:t>
      </w:r>
      <w:r w:rsidRPr="007D50A4">
        <w:rPr>
          <w:sz w:val="28"/>
          <w:szCs w:val="28"/>
        </w:rPr>
        <w:t xml:space="preserve"> тыс. руб. фактически составили 2</w:t>
      </w:r>
      <w:r w:rsidR="00C13F35">
        <w:rPr>
          <w:sz w:val="28"/>
          <w:szCs w:val="28"/>
        </w:rPr>
        <w:t> 893,5</w:t>
      </w:r>
      <w:r w:rsidRPr="007D50A4">
        <w:rPr>
          <w:sz w:val="28"/>
          <w:szCs w:val="28"/>
        </w:rPr>
        <w:t xml:space="preserve"> тыс</w:t>
      </w:r>
      <w:r w:rsidRPr="007D50A4">
        <w:rPr>
          <w:color w:val="000000"/>
          <w:sz w:val="28"/>
          <w:szCs w:val="28"/>
        </w:rPr>
        <w:t xml:space="preserve">. руб. или </w:t>
      </w:r>
      <w:r w:rsidR="00C13F35">
        <w:rPr>
          <w:color w:val="000000"/>
          <w:sz w:val="28"/>
          <w:szCs w:val="28"/>
        </w:rPr>
        <w:t xml:space="preserve">95,6 </w:t>
      </w:r>
      <w:r w:rsidRPr="007D50A4">
        <w:rPr>
          <w:color w:val="000000"/>
          <w:sz w:val="28"/>
          <w:szCs w:val="28"/>
        </w:rPr>
        <w:t xml:space="preserve">%, на  законодательный орган местного самоуправления при плане </w:t>
      </w:r>
      <w:r w:rsidR="00C13F35">
        <w:rPr>
          <w:color w:val="000000"/>
          <w:sz w:val="28"/>
          <w:szCs w:val="28"/>
        </w:rPr>
        <w:t>3 739</w:t>
      </w:r>
      <w:r w:rsidRPr="007D50A4">
        <w:rPr>
          <w:color w:val="000000"/>
          <w:sz w:val="28"/>
          <w:szCs w:val="28"/>
        </w:rPr>
        <w:t xml:space="preserve"> тыс. руб.,  факт составил </w:t>
      </w:r>
      <w:r w:rsidR="008F30B8">
        <w:rPr>
          <w:color w:val="000000"/>
          <w:sz w:val="28"/>
          <w:szCs w:val="28"/>
        </w:rPr>
        <w:t>3 279,2</w:t>
      </w:r>
      <w:r w:rsidRPr="007D50A4">
        <w:rPr>
          <w:color w:val="000000"/>
          <w:sz w:val="28"/>
          <w:szCs w:val="28"/>
        </w:rPr>
        <w:t xml:space="preserve"> тыс. руб. или  </w:t>
      </w:r>
      <w:r w:rsidR="008F30B8">
        <w:rPr>
          <w:color w:val="000000"/>
          <w:sz w:val="28"/>
          <w:szCs w:val="28"/>
        </w:rPr>
        <w:t>87,7</w:t>
      </w:r>
      <w:r w:rsidRPr="007D50A4">
        <w:rPr>
          <w:color w:val="000000"/>
          <w:sz w:val="28"/>
          <w:szCs w:val="28"/>
        </w:rPr>
        <w:t xml:space="preserve">%,  на  функционирование местной администрации при плане </w:t>
      </w:r>
      <w:r w:rsidR="008F30B8">
        <w:rPr>
          <w:color w:val="000000"/>
          <w:sz w:val="28"/>
          <w:szCs w:val="28"/>
        </w:rPr>
        <w:t>34 693,2</w:t>
      </w:r>
      <w:r w:rsidRPr="007D50A4">
        <w:rPr>
          <w:color w:val="000000"/>
          <w:sz w:val="28"/>
          <w:szCs w:val="28"/>
        </w:rPr>
        <w:t xml:space="preserve">  тыс. руб. фактические расходы составили </w:t>
      </w:r>
      <w:r w:rsidR="008F30B8">
        <w:rPr>
          <w:color w:val="000000"/>
          <w:sz w:val="28"/>
          <w:szCs w:val="28"/>
        </w:rPr>
        <w:t>32 237,2</w:t>
      </w:r>
      <w:r w:rsidRPr="007D50A4">
        <w:rPr>
          <w:color w:val="000000"/>
          <w:sz w:val="28"/>
          <w:szCs w:val="28"/>
        </w:rPr>
        <w:t xml:space="preserve"> тыс. руб. или </w:t>
      </w:r>
      <w:r w:rsidR="008F30B8">
        <w:rPr>
          <w:color w:val="000000"/>
          <w:sz w:val="28"/>
          <w:szCs w:val="28"/>
        </w:rPr>
        <w:t>92,9</w:t>
      </w:r>
      <w:r w:rsidRPr="007D50A4">
        <w:rPr>
          <w:color w:val="000000"/>
          <w:sz w:val="28"/>
          <w:szCs w:val="28"/>
        </w:rPr>
        <w:t xml:space="preserve">%,  на обеспечение деятельности финансового органа и на содержание контрольно – счетной палаты расходы составили </w:t>
      </w:r>
      <w:r w:rsidR="008F30B8">
        <w:rPr>
          <w:color w:val="000000"/>
          <w:sz w:val="28"/>
          <w:szCs w:val="28"/>
        </w:rPr>
        <w:t>15 572,9</w:t>
      </w:r>
      <w:r w:rsidRPr="007D50A4">
        <w:rPr>
          <w:color w:val="000000"/>
          <w:sz w:val="28"/>
          <w:szCs w:val="28"/>
        </w:rPr>
        <w:t xml:space="preserve"> тыс. руб., при плане 1</w:t>
      </w:r>
      <w:r w:rsidR="008F30B8">
        <w:rPr>
          <w:color w:val="000000"/>
          <w:sz w:val="28"/>
          <w:szCs w:val="28"/>
        </w:rPr>
        <w:t>7 678,4</w:t>
      </w:r>
      <w:r w:rsidRPr="007D50A4">
        <w:rPr>
          <w:color w:val="000000"/>
          <w:sz w:val="28"/>
          <w:szCs w:val="28"/>
        </w:rPr>
        <w:t xml:space="preserve"> тыс. руб. или </w:t>
      </w:r>
      <w:r w:rsidR="008F30B8">
        <w:rPr>
          <w:color w:val="000000"/>
          <w:sz w:val="28"/>
          <w:szCs w:val="28"/>
        </w:rPr>
        <w:t>88,1</w:t>
      </w:r>
      <w:r w:rsidRPr="007D50A4">
        <w:rPr>
          <w:color w:val="000000"/>
          <w:sz w:val="28"/>
          <w:szCs w:val="28"/>
        </w:rPr>
        <w:t>%. Другие общегосударственные вопросы  профинансированы в сумме 3</w:t>
      </w:r>
      <w:r w:rsidR="008F30B8">
        <w:rPr>
          <w:color w:val="000000"/>
          <w:sz w:val="28"/>
          <w:szCs w:val="28"/>
        </w:rPr>
        <w:t> 198,0</w:t>
      </w:r>
      <w:r w:rsidRPr="007D50A4">
        <w:rPr>
          <w:color w:val="000000"/>
          <w:sz w:val="28"/>
          <w:szCs w:val="28"/>
        </w:rPr>
        <w:t xml:space="preserve"> тыс. руб.  при плане  3</w:t>
      </w:r>
      <w:r w:rsidR="008F30B8">
        <w:rPr>
          <w:color w:val="000000"/>
          <w:sz w:val="28"/>
          <w:szCs w:val="28"/>
        </w:rPr>
        <w:t> 255,0</w:t>
      </w:r>
      <w:r w:rsidRPr="007D50A4">
        <w:rPr>
          <w:color w:val="000000"/>
          <w:sz w:val="28"/>
          <w:szCs w:val="28"/>
        </w:rPr>
        <w:t xml:space="preserve"> тыс. руб. или  на </w:t>
      </w:r>
      <w:r w:rsidR="008F30B8">
        <w:rPr>
          <w:color w:val="000000"/>
          <w:sz w:val="28"/>
          <w:szCs w:val="28"/>
        </w:rPr>
        <w:t>98,2</w:t>
      </w:r>
      <w:r w:rsidRPr="007D50A4">
        <w:rPr>
          <w:color w:val="000000"/>
          <w:sz w:val="28"/>
          <w:szCs w:val="28"/>
        </w:rPr>
        <w:t>%. Резервный фонд Администрации муниципального района «</w:t>
      </w:r>
      <w:proofErr w:type="spellStart"/>
      <w:r w:rsidRPr="007D50A4">
        <w:rPr>
          <w:color w:val="000000"/>
          <w:sz w:val="28"/>
          <w:szCs w:val="28"/>
        </w:rPr>
        <w:t>Качугский</w:t>
      </w:r>
      <w:proofErr w:type="spellEnd"/>
      <w:r w:rsidRPr="007D50A4">
        <w:rPr>
          <w:color w:val="000000"/>
          <w:sz w:val="28"/>
          <w:szCs w:val="28"/>
        </w:rPr>
        <w:t xml:space="preserve"> район» в объёме 500 тыс. руб. в 201</w:t>
      </w:r>
      <w:r w:rsidR="008F30B8">
        <w:rPr>
          <w:color w:val="000000"/>
          <w:sz w:val="28"/>
          <w:szCs w:val="28"/>
        </w:rPr>
        <w:t>9</w:t>
      </w:r>
      <w:r w:rsidRPr="007D50A4">
        <w:rPr>
          <w:color w:val="000000"/>
          <w:sz w:val="28"/>
          <w:szCs w:val="28"/>
        </w:rPr>
        <w:t xml:space="preserve"> году не использован.</w:t>
      </w:r>
    </w:p>
    <w:p w:rsidR="00DC132A" w:rsidRPr="007D50A4" w:rsidRDefault="00DC132A" w:rsidP="00DC132A">
      <w:pPr>
        <w:rPr>
          <w:color w:val="000000"/>
          <w:sz w:val="28"/>
          <w:szCs w:val="28"/>
        </w:rPr>
      </w:pPr>
    </w:p>
    <w:p w:rsidR="00DC132A" w:rsidRPr="007D50A4" w:rsidRDefault="00DC132A" w:rsidP="00DC132A">
      <w:pPr>
        <w:jc w:val="center"/>
        <w:rPr>
          <w:b/>
          <w:color w:val="000000"/>
          <w:sz w:val="28"/>
          <w:szCs w:val="28"/>
        </w:rPr>
      </w:pPr>
      <w:r w:rsidRPr="007D50A4">
        <w:rPr>
          <w:b/>
          <w:color w:val="000000"/>
          <w:sz w:val="28"/>
          <w:szCs w:val="28"/>
        </w:rPr>
        <w:t>Раздел 03</w:t>
      </w:r>
    </w:p>
    <w:p w:rsidR="00DC132A" w:rsidRPr="007D50A4" w:rsidRDefault="00DC132A" w:rsidP="00295686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«Национальная безопасность и правоохранительная деятельность».</w:t>
      </w:r>
    </w:p>
    <w:p w:rsidR="00990B52" w:rsidRDefault="00A30B3A" w:rsidP="00A30B3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C132A" w:rsidRPr="007D50A4" w:rsidRDefault="00990B52" w:rsidP="00A30B3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132A" w:rsidRPr="007D50A4">
        <w:rPr>
          <w:color w:val="000000"/>
          <w:sz w:val="28"/>
          <w:szCs w:val="28"/>
        </w:rPr>
        <w:t xml:space="preserve">По данному разделу расходы составили </w:t>
      </w:r>
      <w:r w:rsidR="008F30B8">
        <w:rPr>
          <w:color w:val="000000"/>
          <w:sz w:val="28"/>
          <w:szCs w:val="28"/>
        </w:rPr>
        <w:t>3 940,2</w:t>
      </w:r>
      <w:r w:rsidR="00DC132A" w:rsidRPr="007D50A4">
        <w:rPr>
          <w:color w:val="000000"/>
          <w:sz w:val="28"/>
          <w:szCs w:val="28"/>
        </w:rPr>
        <w:t xml:space="preserve"> тыс. руб. при плане </w:t>
      </w:r>
      <w:r w:rsidR="008F30B8">
        <w:rPr>
          <w:color w:val="000000"/>
          <w:sz w:val="28"/>
          <w:szCs w:val="28"/>
        </w:rPr>
        <w:t>4 361,4</w:t>
      </w:r>
      <w:r w:rsidR="00DC132A" w:rsidRPr="007D50A4">
        <w:rPr>
          <w:color w:val="000000"/>
          <w:sz w:val="28"/>
          <w:szCs w:val="28"/>
        </w:rPr>
        <w:t xml:space="preserve"> тыс. руб., в том числе</w:t>
      </w:r>
      <w:r>
        <w:rPr>
          <w:color w:val="000000"/>
          <w:sz w:val="28"/>
          <w:szCs w:val="28"/>
        </w:rPr>
        <w:t>,</w:t>
      </w:r>
      <w:r w:rsidR="00DC132A" w:rsidRPr="007D5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обеспечение деятельности МКУ «ЕДДС МО </w:t>
      </w: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район»при плане 4 191,4 тыс.руб., фактические расходы составили 3 870,2 тыс.руб</w:t>
      </w:r>
      <w:r w:rsidR="00650DDF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="00DC132A" w:rsidRPr="007D50A4">
        <w:rPr>
          <w:color w:val="000000"/>
          <w:sz w:val="28"/>
          <w:szCs w:val="28"/>
        </w:rPr>
        <w:t xml:space="preserve">на финансирование муниципальной целевой программы «Профилактика правонарушений в </w:t>
      </w:r>
      <w:proofErr w:type="spellStart"/>
      <w:r w:rsidR="00DC132A" w:rsidRPr="007D50A4">
        <w:rPr>
          <w:color w:val="000000"/>
          <w:sz w:val="28"/>
          <w:szCs w:val="28"/>
        </w:rPr>
        <w:t>Качугском</w:t>
      </w:r>
      <w:proofErr w:type="spellEnd"/>
      <w:r w:rsidR="00DC132A" w:rsidRPr="007D50A4">
        <w:rPr>
          <w:color w:val="000000"/>
          <w:sz w:val="28"/>
          <w:szCs w:val="28"/>
        </w:rPr>
        <w:t xml:space="preserve"> районе»  – 70 тыс. руб.  при плане </w:t>
      </w:r>
      <w:r w:rsidR="008F30B8">
        <w:rPr>
          <w:color w:val="000000"/>
          <w:sz w:val="28"/>
          <w:szCs w:val="28"/>
        </w:rPr>
        <w:t>7</w:t>
      </w:r>
      <w:r w:rsidR="00DC132A" w:rsidRPr="007D50A4">
        <w:rPr>
          <w:color w:val="000000"/>
          <w:sz w:val="28"/>
          <w:szCs w:val="28"/>
        </w:rPr>
        <w:t>0 тыс. руб.</w:t>
      </w:r>
      <w:r w:rsidR="008F30B8">
        <w:rPr>
          <w:color w:val="000000"/>
          <w:sz w:val="28"/>
          <w:szCs w:val="28"/>
        </w:rPr>
        <w:t>, расходы на мероприятия по предупреждению и ликвидации последствий чрезвычайных ситуаций и стихийных бедствий при плане 100 тыс.руб. фактически не осуществлялись.</w:t>
      </w:r>
    </w:p>
    <w:p w:rsidR="008F30B8" w:rsidRDefault="00A30B3A" w:rsidP="00A30B3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DC132A" w:rsidRPr="007D50A4" w:rsidRDefault="008F30B8" w:rsidP="00A30B3A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DC132A" w:rsidRPr="007D50A4">
        <w:rPr>
          <w:b/>
          <w:color w:val="000000"/>
          <w:sz w:val="28"/>
          <w:szCs w:val="28"/>
        </w:rPr>
        <w:t>Раздел 04</w:t>
      </w:r>
    </w:p>
    <w:p w:rsidR="00DC132A" w:rsidRPr="007D50A4" w:rsidRDefault="00DC132A" w:rsidP="00295686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«Национальная экономика»</w:t>
      </w:r>
    </w:p>
    <w:p w:rsidR="00DC132A" w:rsidRPr="007D50A4" w:rsidRDefault="00DC132A" w:rsidP="00295686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:rsidR="00DC132A" w:rsidRPr="007D50A4" w:rsidRDefault="00DC132A" w:rsidP="002956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По данному разделу было запланировано </w:t>
      </w:r>
      <w:r w:rsidR="008F30B8">
        <w:rPr>
          <w:color w:val="000000"/>
          <w:sz w:val="28"/>
          <w:szCs w:val="28"/>
        </w:rPr>
        <w:t>3 178</w:t>
      </w:r>
      <w:r w:rsidRPr="007D50A4">
        <w:rPr>
          <w:color w:val="000000"/>
          <w:sz w:val="28"/>
          <w:szCs w:val="28"/>
        </w:rPr>
        <w:t xml:space="preserve"> тыс. руб., фактические расходы составили </w:t>
      </w:r>
      <w:r w:rsidR="00650DDF">
        <w:rPr>
          <w:color w:val="000000"/>
          <w:sz w:val="28"/>
          <w:szCs w:val="28"/>
        </w:rPr>
        <w:t>3 105,2</w:t>
      </w:r>
      <w:r w:rsidRPr="007D50A4">
        <w:rPr>
          <w:color w:val="000000"/>
          <w:sz w:val="28"/>
          <w:szCs w:val="28"/>
        </w:rPr>
        <w:t xml:space="preserve"> тыс. руб. или 9</w:t>
      </w:r>
      <w:r w:rsidR="00650DDF">
        <w:rPr>
          <w:color w:val="000000"/>
          <w:sz w:val="28"/>
          <w:szCs w:val="28"/>
        </w:rPr>
        <w:t>7,7</w:t>
      </w:r>
      <w:r w:rsidRPr="007D50A4">
        <w:rPr>
          <w:color w:val="000000"/>
          <w:sz w:val="28"/>
          <w:szCs w:val="28"/>
        </w:rPr>
        <w:t xml:space="preserve"> % от плана, в том числе:</w:t>
      </w:r>
    </w:p>
    <w:p w:rsidR="00DC132A" w:rsidRPr="007D50A4" w:rsidRDefault="00DC132A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       - субсидии на возмещение затрат в связи с оказанием услуг по перевозке пассажиров </w:t>
      </w:r>
      <w:proofErr w:type="spellStart"/>
      <w:r w:rsidRPr="007D50A4">
        <w:rPr>
          <w:color w:val="000000"/>
          <w:sz w:val="28"/>
          <w:szCs w:val="28"/>
        </w:rPr>
        <w:t>Качугского</w:t>
      </w:r>
      <w:proofErr w:type="spellEnd"/>
      <w:r w:rsidRPr="007D50A4">
        <w:rPr>
          <w:color w:val="000000"/>
          <w:sz w:val="28"/>
          <w:szCs w:val="28"/>
        </w:rPr>
        <w:t xml:space="preserve"> района по пригородным и междугородним маршрутам  составили </w:t>
      </w:r>
      <w:r w:rsidR="00650DDF">
        <w:rPr>
          <w:color w:val="000000"/>
          <w:sz w:val="28"/>
          <w:szCs w:val="28"/>
        </w:rPr>
        <w:t>2 633,2</w:t>
      </w:r>
      <w:r w:rsidRPr="007D50A4">
        <w:rPr>
          <w:color w:val="000000"/>
          <w:sz w:val="28"/>
          <w:szCs w:val="28"/>
        </w:rPr>
        <w:t xml:space="preserve"> тыс. руб. при плане </w:t>
      </w:r>
      <w:r w:rsidR="00650DDF">
        <w:rPr>
          <w:color w:val="000000"/>
          <w:sz w:val="28"/>
          <w:szCs w:val="28"/>
        </w:rPr>
        <w:t>2 633,2</w:t>
      </w:r>
      <w:r w:rsidRPr="007D50A4">
        <w:rPr>
          <w:color w:val="000000"/>
          <w:sz w:val="28"/>
          <w:szCs w:val="28"/>
        </w:rPr>
        <w:t xml:space="preserve"> тыс. руб. или 100%;</w:t>
      </w:r>
    </w:p>
    <w:p w:rsidR="00DC132A" w:rsidRPr="007D50A4" w:rsidRDefault="00DC132A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       -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 в  поселения муниципального образования «</w:t>
      </w:r>
      <w:proofErr w:type="spellStart"/>
      <w:r w:rsidRPr="007D50A4">
        <w:rPr>
          <w:color w:val="000000"/>
          <w:sz w:val="28"/>
          <w:szCs w:val="28"/>
        </w:rPr>
        <w:t>Качугский</w:t>
      </w:r>
      <w:proofErr w:type="spellEnd"/>
      <w:r w:rsidRPr="007D50A4">
        <w:rPr>
          <w:color w:val="000000"/>
          <w:sz w:val="28"/>
          <w:szCs w:val="28"/>
        </w:rPr>
        <w:t xml:space="preserve"> район», расположенные в районах Крайнего Севера и приравненных к ним местностях с ограниченными сроками завоза грузов (</w:t>
      </w:r>
      <w:proofErr w:type="spellStart"/>
      <w:r w:rsidRPr="007D50A4">
        <w:rPr>
          <w:color w:val="000000"/>
          <w:sz w:val="28"/>
          <w:szCs w:val="28"/>
        </w:rPr>
        <w:t>Вершино</w:t>
      </w:r>
      <w:proofErr w:type="spellEnd"/>
      <w:r w:rsidRPr="007D50A4">
        <w:rPr>
          <w:color w:val="000000"/>
          <w:sz w:val="28"/>
          <w:szCs w:val="28"/>
        </w:rPr>
        <w:t xml:space="preserve"> – </w:t>
      </w:r>
      <w:proofErr w:type="spellStart"/>
      <w:r w:rsidRPr="007D50A4">
        <w:rPr>
          <w:color w:val="000000"/>
          <w:sz w:val="28"/>
          <w:szCs w:val="28"/>
        </w:rPr>
        <w:t>Тутурское</w:t>
      </w:r>
      <w:proofErr w:type="spellEnd"/>
      <w:r w:rsidRPr="007D50A4">
        <w:rPr>
          <w:color w:val="000000"/>
          <w:sz w:val="28"/>
          <w:szCs w:val="28"/>
        </w:rPr>
        <w:t xml:space="preserve"> сельское  поселение) составили 1</w:t>
      </w:r>
      <w:r w:rsidR="00650DDF">
        <w:rPr>
          <w:color w:val="000000"/>
          <w:sz w:val="28"/>
          <w:szCs w:val="28"/>
        </w:rPr>
        <w:t>97,0</w:t>
      </w:r>
      <w:r w:rsidRPr="007D50A4">
        <w:rPr>
          <w:color w:val="000000"/>
          <w:sz w:val="28"/>
          <w:szCs w:val="28"/>
        </w:rPr>
        <w:t xml:space="preserve"> тыс. руб.</w:t>
      </w:r>
      <w:r w:rsidR="00650DDF">
        <w:rPr>
          <w:color w:val="000000"/>
          <w:sz w:val="28"/>
          <w:szCs w:val="28"/>
        </w:rPr>
        <w:t xml:space="preserve"> при плане 259,8 </w:t>
      </w:r>
      <w:proofErr w:type="spellStart"/>
      <w:r w:rsidR="00650DDF">
        <w:rPr>
          <w:color w:val="000000"/>
          <w:sz w:val="28"/>
          <w:szCs w:val="28"/>
        </w:rPr>
        <w:t>тыс.руб</w:t>
      </w:r>
      <w:proofErr w:type="spellEnd"/>
      <w:r w:rsidR="00650DDF">
        <w:rPr>
          <w:color w:val="000000"/>
          <w:sz w:val="28"/>
          <w:szCs w:val="28"/>
        </w:rPr>
        <w:t xml:space="preserve"> или 75,8%</w:t>
      </w:r>
      <w:r w:rsidRPr="007D50A4">
        <w:rPr>
          <w:color w:val="000000"/>
          <w:sz w:val="28"/>
          <w:szCs w:val="28"/>
        </w:rPr>
        <w:t>;</w:t>
      </w:r>
    </w:p>
    <w:p w:rsidR="00DC132A" w:rsidRPr="007D50A4" w:rsidRDefault="00DC132A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- расходы по осуществлению отдельных областных государственных полномочий в сфере обращения с безнадзорными собаками и кошками при плане </w:t>
      </w:r>
      <w:r w:rsidR="00650DDF">
        <w:rPr>
          <w:color w:val="000000"/>
          <w:sz w:val="28"/>
          <w:szCs w:val="28"/>
        </w:rPr>
        <w:t>275,0</w:t>
      </w:r>
      <w:r w:rsidRPr="007D50A4">
        <w:rPr>
          <w:color w:val="000000"/>
          <w:sz w:val="28"/>
          <w:szCs w:val="28"/>
        </w:rPr>
        <w:t xml:space="preserve"> тыс. руб. составили </w:t>
      </w:r>
      <w:r w:rsidR="00650DDF">
        <w:rPr>
          <w:color w:val="000000"/>
          <w:sz w:val="28"/>
          <w:szCs w:val="28"/>
        </w:rPr>
        <w:t>275,0</w:t>
      </w:r>
      <w:r w:rsidRPr="007D50A4">
        <w:rPr>
          <w:color w:val="000000"/>
          <w:sz w:val="28"/>
          <w:szCs w:val="28"/>
        </w:rPr>
        <w:t xml:space="preserve"> тыс. руб.  или</w:t>
      </w:r>
      <w:r w:rsidR="00650DDF">
        <w:rPr>
          <w:color w:val="000000"/>
          <w:sz w:val="28"/>
          <w:szCs w:val="28"/>
        </w:rPr>
        <w:t xml:space="preserve"> 100</w:t>
      </w:r>
      <w:r w:rsidRPr="007D50A4">
        <w:rPr>
          <w:color w:val="000000"/>
          <w:sz w:val="28"/>
          <w:szCs w:val="28"/>
        </w:rPr>
        <w:t xml:space="preserve"> %;</w:t>
      </w:r>
    </w:p>
    <w:p w:rsidR="00DC132A" w:rsidRPr="007D50A4" w:rsidRDefault="00DC132A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- средства дорожного фонда в объёме 10 тыс. руб. не расходовались.</w:t>
      </w:r>
    </w:p>
    <w:p w:rsidR="00DC132A" w:rsidRPr="007D50A4" w:rsidRDefault="00DC132A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ab/>
        <w:t xml:space="preserve"> </w:t>
      </w:r>
    </w:p>
    <w:p w:rsidR="00695730" w:rsidRDefault="00DC132A" w:rsidP="00695730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D50A4">
        <w:rPr>
          <w:b/>
          <w:color w:val="000000"/>
          <w:sz w:val="28"/>
          <w:szCs w:val="28"/>
        </w:rPr>
        <w:t>Раздел 05</w:t>
      </w:r>
    </w:p>
    <w:p w:rsidR="00DC132A" w:rsidRPr="00695730" w:rsidRDefault="00DC132A" w:rsidP="00695730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«</w:t>
      </w:r>
      <w:proofErr w:type="spellStart"/>
      <w:r w:rsidRPr="007D50A4">
        <w:rPr>
          <w:color w:val="000000"/>
          <w:sz w:val="28"/>
          <w:szCs w:val="28"/>
        </w:rPr>
        <w:t>Жилищно</w:t>
      </w:r>
      <w:proofErr w:type="spellEnd"/>
      <w:r w:rsidRPr="007D50A4">
        <w:rPr>
          <w:color w:val="000000"/>
          <w:sz w:val="28"/>
          <w:szCs w:val="28"/>
        </w:rPr>
        <w:t xml:space="preserve"> – коммунальное хозяйство.</w:t>
      </w:r>
    </w:p>
    <w:p w:rsidR="00DC132A" w:rsidRPr="007D50A4" w:rsidRDefault="00DC132A" w:rsidP="00695730">
      <w:pPr>
        <w:spacing w:line="360" w:lineRule="auto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По данному разделу  было запланировано 8</w:t>
      </w:r>
      <w:r w:rsidR="00C22F4C">
        <w:rPr>
          <w:color w:val="000000"/>
          <w:sz w:val="28"/>
          <w:szCs w:val="28"/>
        </w:rPr>
        <w:t>5</w:t>
      </w:r>
      <w:r w:rsidRPr="007D50A4">
        <w:rPr>
          <w:color w:val="000000"/>
          <w:sz w:val="28"/>
          <w:szCs w:val="28"/>
        </w:rPr>
        <w:t xml:space="preserve">0 тыс. руб., факт составил </w:t>
      </w:r>
      <w:r w:rsidR="00C22F4C">
        <w:rPr>
          <w:color w:val="000000"/>
          <w:sz w:val="28"/>
          <w:szCs w:val="28"/>
        </w:rPr>
        <w:t>765,4</w:t>
      </w:r>
      <w:r w:rsidRPr="007D50A4">
        <w:rPr>
          <w:color w:val="000000"/>
          <w:sz w:val="28"/>
          <w:szCs w:val="28"/>
        </w:rPr>
        <w:t xml:space="preserve"> тыс. руб. или 9</w:t>
      </w:r>
      <w:r w:rsidR="00C22F4C">
        <w:rPr>
          <w:color w:val="000000"/>
          <w:sz w:val="28"/>
          <w:szCs w:val="28"/>
        </w:rPr>
        <w:t>0</w:t>
      </w:r>
      <w:r w:rsidRPr="007D50A4">
        <w:rPr>
          <w:color w:val="000000"/>
          <w:sz w:val="28"/>
          <w:szCs w:val="28"/>
        </w:rPr>
        <w:t xml:space="preserve">% от плана. </w:t>
      </w:r>
    </w:p>
    <w:p w:rsidR="00DC132A" w:rsidRPr="007D50A4" w:rsidRDefault="00DC132A" w:rsidP="00295686">
      <w:pPr>
        <w:spacing w:line="360" w:lineRule="auto"/>
        <w:ind w:firstLine="708"/>
        <w:jc w:val="both"/>
        <w:rPr>
          <w:sz w:val="28"/>
          <w:szCs w:val="28"/>
        </w:rPr>
      </w:pPr>
      <w:r w:rsidRPr="007D50A4">
        <w:rPr>
          <w:sz w:val="28"/>
          <w:szCs w:val="28"/>
        </w:rPr>
        <w:lastRenderedPageBreak/>
        <w:t xml:space="preserve">Расходы по  взносам на капитальный ремонт  при плане </w:t>
      </w:r>
      <w:r w:rsidR="00C22F4C">
        <w:rPr>
          <w:sz w:val="28"/>
          <w:szCs w:val="28"/>
        </w:rPr>
        <w:t>15,5</w:t>
      </w:r>
      <w:r w:rsidRPr="007D50A4">
        <w:rPr>
          <w:sz w:val="28"/>
          <w:szCs w:val="28"/>
        </w:rPr>
        <w:t xml:space="preserve"> тыс. руб. составили </w:t>
      </w:r>
      <w:r w:rsidR="00C22F4C">
        <w:rPr>
          <w:sz w:val="28"/>
          <w:szCs w:val="28"/>
        </w:rPr>
        <w:t>15,4</w:t>
      </w:r>
      <w:r w:rsidRPr="007D50A4">
        <w:rPr>
          <w:sz w:val="28"/>
          <w:szCs w:val="28"/>
        </w:rPr>
        <w:t xml:space="preserve"> тыс. руб. или 9</w:t>
      </w:r>
      <w:r w:rsidR="00C22F4C">
        <w:rPr>
          <w:sz w:val="28"/>
          <w:szCs w:val="28"/>
        </w:rPr>
        <w:t>9,4</w:t>
      </w:r>
      <w:r w:rsidRPr="007D50A4">
        <w:rPr>
          <w:sz w:val="28"/>
          <w:szCs w:val="28"/>
        </w:rPr>
        <w:t>%.</w:t>
      </w:r>
    </w:p>
    <w:p w:rsidR="00DC132A" w:rsidRPr="007D50A4" w:rsidRDefault="00DC132A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          Расходы на  благоустройство (содержание свалок)  составили </w:t>
      </w:r>
      <w:r w:rsidR="00C22F4C">
        <w:rPr>
          <w:color w:val="000000"/>
          <w:sz w:val="28"/>
          <w:szCs w:val="28"/>
        </w:rPr>
        <w:t>750,0</w:t>
      </w:r>
      <w:r w:rsidRPr="007D50A4">
        <w:rPr>
          <w:color w:val="000000"/>
          <w:sz w:val="28"/>
          <w:szCs w:val="28"/>
        </w:rPr>
        <w:t xml:space="preserve"> тыс. рублей при плане </w:t>
      </w:r>
      <w:r w:rsidR="00C22F4C">
        <w:rPr>
          <w:color w:val="000000"/>
          <w:sz w:val="28"/>
          <w:szCs w:val="28"/>
        </w:rPr>
        <w:t>834,5</w:t>
      </w:r>
      <w:r w:rsidRPr="007D50A4">
        <w:rPr>
          <w:color w:val="000000"/>
          <w:sz w:val="28"/>
          <w:szCs w:val="28"/>
        </w:rPr>
        <w:t xml:space="preserve"> тыс. руб. или </w:t>
      </w:r>
      <w:r w:rsidR="00C22F4C">
        <w:rPr>
          <w:color w:val="000000"/>
          <w:sz w:val="28"/>
          <w:szCs w:val="28"/>
        </w:rPr>
        <w:t>89,9</w:t>
      </w:r>
      <w:r w:rsidRPr="007D50A4">
        <w:rPr>
          <w:color w:val="000000"/>
          <w:sz w:val="28"/>
          <w:szCs w:val="28"/>
        </w:rPr>
        <w:t>%.</w:t>
      </w:r>
    </w:p>
    <w:p w:rsidR="00DC132A" w:rsidRPr="007D50A4" w:rsidRDefault="00DC132A" w:rsidP="002956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C132A" w:rsidRPr="007D50A4" w:rsidRDefault="00DC132A" w:rsidP="00DC132A">
      <w:pPr>
        <w:jc w:val="center"/>
        <w:rPr>
          <w:b/>
          <w:color w:val="000000"/>
          <w:sz w:val="28"/>
          <w:szCs w:val="28"/>
        </w:rPr>
      </w:pPr>
      <w:r w:rsidRPr="007D50A4">
        <w:rPr>
          <w:b/>
          <w:color w:val="000000"/>
          <w:sz w:val="28"/>
          <w:szCs w:val="28"/>
        </w:rPr>
        <w:t>Раздел 06</w:t>
      </w:r>
    </w:p>
    <w:p w:rsidR="00DC132A" w:rsidRPr="007D50A4" w:rsidRDefault="00DC132A" w:rsidP="00DC132A">
      <w:pPr>
        <w:ind w:firstLine="708"/>
        <w:jc w:val="center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«Охрана окружающей среды».</w:t>
      </w:r>
    </w:p>
    <w:p w:rsidR="00DC132A" w:rsidRPr="007D50A4" w:rsidRDefault="00DC132A" w:rsidP="00DC132A">
      <w:pPr>
        <w:ind w:firstLine="708"/>
        <w:jc w:val="both"/>
        <w:rPr>
          <w:color w:val="000000"/>
          <w:sz w:val="28"/>
          <w:szCs w:val="28"/>
        </w:rPr>
      </w:pPr>
    </w:p>
    <w:p w:rsidR="00DC132A" w:rsidRPr="007D50A4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По данному разделу расходы составили </w:t>
      </w:r>
      <w:r w:rsidR="00C22F4C">
        <w:rPr>
          <w:color w:val="000000"/>
          <w:sz w:val="28"/>
          <w:szCs w:val="28"/>
        </w:rPr>
        <w:t>41,9</w:t>
      </w:r>
      <w:r w:rsidRPr="007D50A4">
        <w:rPr>
          <w:color w:val="000000"/>
          <w:sz w:val="28"/>
          <w:szCs w:val="28"/>
        </w:rPr>
        <w:t xml:space="preserve"> тыс. руб. при плане </w:t>
      </w:r>
      <w:r w:rsidR="00C22F4C">
        <w:rPr>
          <w:color w:val="000000"/>
          <w:sz w:val="28"/>
          <w:szCs w:val="28"/>
        </w:rPr>
        <w:t>444,1</w:t>
      </w:r>
      <w:r w:rsidRPr="007D50A4">
        <w:rPr>
          <w:color w:val="000000"/>
          <w:sz w:val="28"/>
          <w:szCs w:val="28"/>
        </w:rPr>
        <w:t xml:space="preserve"> тыс. руб., в том числе на финансирование муниципальной целевой программы «Экология для всех»  – </w:t>
      </w:r>
      <w:r w:rsidR="00C22F4C">
        <w:rPr>
          <w:color w:val="000000"/>
          <w:sz w:val="28"/>
          <w:szCs w:val="28"/>
        </w:rPr>
        <w:t>41,9</w:t>
      </w:r>
      <w:r w:rsidRPr="007D50A4">
        <w:rPr>
          <w:color w:val="000000"/>
          <w:sz w:val="28"/>
          <w:szCs w:val="28"/>
        </w:rPr>
        <w:t xml:space="preserve"> тыс. руб.  при плане </w:t>
      </w:r>
      <w:r w:rsidR="00C22F4C">
        <w:rPr>
          <w:color w:val="000000"/>
          <w:sz w:val="28"/>
          <w:szCs w:val="28"/>
        </w:rPr>
        <w:t>444,1</w:t>
      </w:r>
      <w:r w:rsidRPr="007D50A4">
        <w:rPr>
          <w:color w:val="000000"/>
          <w:sz w:val="28"/>
          <w:szCs w:val="28"/>
        </w:rPr>
        <w:t xml:space="preserve"> тыс. руб.</w:t>
      </w:r>
    </w:p>
    <w:p w:rsidR="00C22F4C" w:rsidRDefault="00DC132A" w:rsidP="00DC132A">
      <w:pPr>
        <w:jc w:val="center"/>
        <w:rPr>
          <w:b/>
          <w:color w:val="000000"/>
          <w:sz w:val="28"/>
          <w:szCs w:val="28"/>
        </w:rPr>
      </w:pPr>
      <w:r w:rsidRPr="007D50A4">
        <w:rPr>
          <w:b/>
          <w:color w:val="000000"/>
          <w:sz w:val="28"/>
          <w:szCs w:val="28"/>
        </w:rPr>
        <w:t xml:space="preserve">  </w:t>
      </w:r>
    </w:p>
    <w:p w:rsidR="00DC132A" w:rsidRPr="007D50A4" w:rsidRDefault="00DC132A" w:rsidP="00DC132A">
      <w:pPr>
        <w:jc w:val="center"/>
        <w:rPr>
          <w:b/>
          <w:color w:val="000000"/>
          <w:sz w:val="28"/>
          <w:szCs w:val="28"/>
        </w:rPr>
      </w:pPr>
      <w:r w:rsidRPr="007D50A4">
        <w:rPr>
          <w:b/>
          <w:color w:val="000000"/>
          <w:sz w:val="28"/>
          <w:szCs w:val="28"/>
        </w:rPr>
        <w:t>Раздел 07</w:t>
      </w:r>
    </w:p>
    <w:p w:rsidR="00DC132A" w:rsidRPr="007D50A4" w:rsidRDefault="00DC132A" w:rsidP="00DC132A">
      <w:pPr>
        <w:tabs>
          <w:tab w:val="left" w:pos="5550"/>
        </w:tabs>
        <w:ind w:firstLine="708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            </w:t>
      </w:r>
      <w:r w:rsidR="007D50A4">
        <w:rPr>
          <w:color w:val="000000"/>
          <w:sz w:val="28"/>
          <w:szCs w:val="28"/>
        </w:rPr>
        <w:t xml:space="preserve">                   </w:t>
      </w:r>
      <w:r w:rsidRPr="007D50A4">
        <w:rPr>
          <w:color w:val="000000"/>
          <w:sz w:val="28"/>
          <w:szCs w:val="28"/>
        </w:rPr>
        <w:t xml:space="preserve">              «Образование»</w:t>
      </w:r>
    </w:p>
    <w:p w:rsidR="00DC132A" w:rsidRPr="007D50A4" w:rsidRDefault="00DC132A" w:rsidP="00DC132A">
      <w:pPr>
        <w:tabs>
          <w:tab w:val="left" w:pos="5550"/>
        </w:tabs>
        <w:ind w:firstLine="708"/>
        <w:rPr>
          <w:color w:val="000000"/>
          <w:sz w:val="28"/>
          <w:szCs w:val="28"/>
        </w:rPr>
      </w:pPr>
    </w:p>
    <w:p w:rsidR="00C22F4C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По данному разделу были запланированы расходы в сумме </w:t>
      </w:r>
      <w:r w:rsidR="00C22F4C">
        <w:rPr>
          <w:color w:val="000000"/>
          <w:sz w:val="28"/>
          <w:szCs w:val="28"/>
        </w:rPr>
        <w:t>684 948,1</w:t>
      </w:r>
      <w:r w:rsidRPr="007D50A4">
        <w:rPr>
          <w:color w:val="000000"/>
          <w:sz w:val="28"/>
          <w:szCs w:val="28"/>
        </w:rPr>
        <w:t xml:space="preserve"> тыс. руб., факт составил </w:t>
      </w:r>
      <w:r w:rsidR="00C22F4C">
        <w:rPr>
          <w:color w:val="000000"/>
          <w:sz w:val="28"/>
          <w:szCs w:val="28"/>
        </w:rPr>
        <w:t>652 340,5</w:t>
      </w:r>
      <w:r w:rsidRPr="007D50A4">
        <w:rPr>
          <w:color w:val="000000"/>
          <w:sz w:val="28"/>
          <w:szCs w:val="28"/>
        </w:rPr>
        <w:t xml:space="preserve">  тыс. руб. или 9</w:t>
      </w:r>
      <w:r w:rsidR="00C22F4C">
        <w:rPr>
          <w:color w:val="000000"/>
          <w:sz w:val="28"/>
          <w:szCs w:val="28"/>
        </w:rPr>
        <w:t>5,2</w:t>
      </w:r>
      <w:r w:rsidRPr="007D50A4">
        <w:rPr>
          <w:color w:val="000000"/>
          <w:sz w:val="28"/>
          <w:szCs w:val="28"/>
        </w:rPr>
        <w:t>%  к плану</w:t>
      </w:r>
      <w:r w:rsidR="00C22F4C">
        <w:rPr>
          <w:color w:val="000000"/>
          <w:sz w:val="28"/>
          <w:szCs w:val="28"/>
        </w:rPr>
        <w:t>.</w:t>
      </w:r>
      <w:r w:rsidRPr="007D50A4">
        <w:rPr>
          <w:color w:val="000000"/>
          <w:sz w:val="28"/>
          <w:szCs w:val="28"/>
        </w:rPr>
        <w:t xml:space="preserve"> </w:t>
      </w:r>
    </w:p>
    <w:p w:rsidR="00DC132A" w:rsidRPr="007D50A4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Детские дошкольные учреждения профинансированы  в сумме 1</w:t>
      </w:r>
      <w:r w:rsidR="00C22F4C">
        <w:rPr>
          <w:color w:val="000000"/>
          <w:sz w:val="28"/>
          <w:szCs w:val="28"/>
        </w:rPr>
        <w:t>61 492,7</w:t>
      </w:r>
      <w:r w:rsidRPr="007D50A4">
        <w:rPr>
          <w:color w:val="000000"/>
          <w:sz w:val="28"/>
          <w:szCs w:val="28"/>
        </w:rPr>
        <w:t xml:space="preserve"> тыс. руб. при плане 1</w:t>
      </w:r>
      <w:r w:rsidR="00C22F4C">
        <w:rPr>
          <w:color w:val="000000"/>
          <w:sz w:val="28"/>
          <w:szCs w:val="28"/>
        </w:rPr>
        <w:t>69</w:t>
      </w:r>
      <w:r w:rsidR="00650E00">
        <w:rPr>
          <w:color w:val="000000"/>
          <w:sz w:val="28"/>
          <w:szCs w:val="28"/>
        </w:rPr>
        <w:t> 366,7</w:t>
      </w:r>
      <w:r w:rsidRPr="007D50A4">
        <w:rPr>
          <w:color w:val="000000"/>
          <w:sz w:val="28"/>
          <w:szCs w:val="28"/>
        </w:rPr>
        <w:t xml:space="preserve"> тыс. руб. или на 9</w:t>
      </w:r>
      <w:r w:rsidR="00650E00">
        <w:rPr>
          <w:color w:val="000000"/>
          <w:sz w:val="28"/>
          <w:szCs w:val="28"/>
        </w:rPr>
        <w:t>5,4</w:t>
      </w:r>
      <w:r w:rsidRPr="007D50A4">
        <w:rPr>
          <w:color w:val="000000"/>
          <w:sz w:val="28"/>
          <w:szCs w:val="28"/>
        </w:rPr>
        <w:t>%.</w:t>
      </w:r>
    </w:p>
    <w:p w:rsidR="00DC132A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Расходы по начальным школам, неполным средним, средним, учреждениям по внешкольной работе с детьми составили 4</w:t>
      </w:r>
      <w:r w:rsidR="00650E00">
        <w:rPr>
          <w:color w:val="000000"/>
          <w:sz w:val="28"/>
          <w:szCs w:val="28"/>
        </w:rPr>
        <w:t>29 698,1</w:t>
      </w:r>
      <w:r w:rsidRPr="007D50A4">
        <w:rPr>
          <w:color w:val="000000"/>
          <w:sz w:val="28"/>
          <w:szCs w:val="28"/>
        </w:rPr>
        <w:t xml:space="preserve"> тыс. руб. при плане 44</w:t>
      </w:r>
      <w:r w:rsidR="00650E00">
        <w:rPr>
          <w:color w:val="000000"/>
          <w:sz w:val="28"/>
          <w:szCs w:val="28"/>
        </w:rPr>
        <w:t>8 154,7</w:t>
      </w:r>
      <w:r w:rsidRPr="007D50A4">
        <w:rPr>
          <w:color w:val="000000"/>
          <w:sz w:val="28"/>
          <w:szCs w:val="28"/>
        </w:rPr>
        <w:t xml:space="preserve"> тыс. руб. или 9</w:t>
      </w:r>
      <w:r w:rsidR="00650E00">
        <w:rPr>
          <w:color w:val="000000"/>
          <w:sz w:val="28"/>
          <w:szCs w:val="28"/>
        </w:rPr>
        <w:t>5,9</w:t>
      </w:r>
      <w:r w:rsidRPr="007D50A4">
        <w:rPr>
          <w:color w:val="000000"/>
          <w:sz w:val="28"/>
          <w:szCs w:val="28"/>
        </w:rPr>
        <w:t>% от плана.</w:t>
      </w:r>
    </w:p>
    <w:p w:rsidR="00650E00" w:rsidRDefault="00650E00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учреждениям дополнительного образования по внешкольной работе с детьми составили 35 219,2 тыс.руб. при плане 39 790,2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 или 88,5% от плана.</w:t>
      </w:r>
    </w:p>
    <w:p w:rsidR="00650E00" w:rsidRPr="007D50A4" w:rsidRDefault="00650E00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C132A" w:rsidRPr="007D50A4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Расходы по молодежной политике и на мероприятия по организации оздоровительной компании детей при плане </w:t>
      </w:r>
      <w:r w:rsidR="00650E00">
        <w:rPr>
          <w:color w:val="000000"/>
          <w:sz w:val="28"/>
          <w:szCs w:val="28"/>
        </w:rPr>
        <w:t>7 396,8</w:t>
      </w:r>
      <w:r w:rsidRPr="007D50A4">
        <w:rPr>
          <w:color w:val="000000"/>
          <w:sz w:val="28"/>
          <w:szCs w:val="28"/>
        </w:rPr>
        <w:t xml:space="preserve"> тыс. руб. составили </w:t>
      </w:r>
      <w:r w:rsidR="00650E00">
        <w:rPr>
          <w:color w:val="000000"/>
          <w:sz w:val="28"/>
          <w:szCs w:val="28"/>
        </w:rPr>
        <w:t>6 378,7</w:t>
      </w:r>
      <w:r w:rsidRPr="007D50A4">
        <w:rPr>
          <w:color w:val="000000"/>
          <w:sz w:val="28"/>
          <w:szCs w:val="28"/>
        </w:rPr>
        <w:t xml:space="preserve">  тыс. руб. или </w:t>
      </w:r>
      <w:r w:rsidR="00650E00">
        <w:rPr>
          <w:color w:val="000000"/>
          <w:sz w:val="28"/>
          <w:szCs w:val="28"/>
        </w:rPr>
        <w:t>8</w:t>
      </w:r>
      <w:r w:rsidRPr="007D50A4">
        <w:rPr>
          <w:color w:val="000000"/>
          <w:sz w:val="28"/>
          <w:szCs w:val="28"/>
        </w:rPr>
        <w:t>8,</w:t>
      </w:r>
      <w:r w:rsidR="00650E00">
        <w:rPr>
          <w:color w:val="000000"/>
          <w:sz w:val="28"/>
          <w:szCs w:val="28"/>
        </w:rPr>
        <w:t>5</w:t>
      </w:r>
      <w:r w:rsidRPr="007D50A4">
        <w:rPr>
          <w:color w:val="000000"/>
          <w:sz w:val="28"/>
          <w:szCs w:val="28"/>
        </w:rPr>
        <w:t>% к плану.</w:t>
      </w:r>
    </w:p>
    <w:p w:rsidR="00DC132A" w:rsidRPr="007D50A4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Другие вопросы в области образования профинансированы на 96,</w:t>
      </w:r>
      <w:r w:rsidR="00650E00">
        <w:rPr>
          <w:color w:val="000000"/>
          <w:sz w:val="28"/>
          <w:szCs w:val="28"/>
        </w:rPr>
        <w:t>6</w:t>
      </w:r>
      <w:r w:rsidRPr="007D50A4">
        <w:rPr>
          <w:color w:val="000000"/>
          <w:sz w:val="28"/>
          <w:szCs w:val="28"/>
        </w:rPr>
        <w:t>% и составили 1</w:t>
      </w:r>
      <w:r w:rsidR="00650E00">
        <w:rPr>
          <w:color w:val="000000"/>
          <w:sz w:val="28"/>
          <w:szCs w:val="28"/>
        </w:rPr>
        <w:t>9 551,8</w:t>
      </w:r>
      <w:r w:rsidRPr="007D50A4">
        <w:rPr>
          <w:color w:val="000000"/>
          <w:sz w:val="28"/>
          <w:szCs w:val="28"/>
        </w:rPr>
        <w:t xml:space="preserve"> тыс. руб. при плане </w:t>
      </w:r>
      <w:r w:rsidR="00650E00">
        <w:rPr>
          <w:color w:val="000000"/>
          <w:sz w:val="28"/>
          <w:szCs w:val="28"/>
        </w:rPr>
        <w:t>20 239,7</w:t>
      </w:r>
      <w:r w:rsidRPr="007D50A4">
        <w:rPr>
          <w:color w:val="000000"/>
          <w:sz w:val="28"/>
          <w:szCs w:val="28"/>
        </w:rPr>
        <w:t xml:space="preserve"> тыс. рублей.</w:t>
      </w:r>
    </w:p>
    <w:p w:rsidR="00DC132A" w:rsidRPr="007D50A4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95730" w:rsidRDefault="00695730" w:rsidP="0029568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C132A" w:rsidRPr="007D50A4" w:rsidRDefault="00DC132A" w:rsidP="0029568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D50A4">
        <w:rPr>
          <w:b/>
          <w:color w:val="000000"/>
          <w:sz w:val="28"/>
          <w:szCs w:val="28"/>
        </w:rPr>
        <w:lastRenderedPageBreak/>
        <w:t>Раздел 08</w:t>
      </w:r>
    </w:p>
    <w:p w:rsidR="00DC132A" w:rsidRPr="007D50A4" w:rsidRDefault="00DC132A" w:rsidP="00295686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«Культура, кинематография»</w:t>
      </w:r>
    </w:p>
    <w:p w:rsidR="00DC132A" w:rsidRPr="007D50A4" w:rsidRDefault="00DC132A" w:rsidP="00295686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DC132A" w:rsidRPr="007D50A4" w:rsidRDefault="00DC132A" w:rsidP="00295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По данному разделу расходы составили </w:t>
      </w:r>
      <w:r w:rsidR="00650E00">
        <w:rPr>
          <w:color w:val="000000"/>
          <w:sz w:val="28"/>
          <w:szCs w:val="28"/>
        </w:rPr>
        <w:t>36 146,3</w:t>
      </w:r>
      <w:r w:rsidRPr="007D50A4">
        <w:rPr>
          <w:color w:val="000000"/>
          <w:sz w:val="28"/>
          <w:szCs w:val="28"/>
        </w:rPr>
        <w:t xml:space="preserve">  тыс. руб. при плане </w:t>
      </w:r>
      <w:r w:rsidR="00650E00">
        <w:rPr>
          <w:color w:val="000000"/>
          <w:sz w:val="28"/>
          <w:szCs w:val="28"/>
        </w:rPr>
        <w:t>40 158,0</w:t>
      </w:r>
      <w:r w:rsidRPr="007D50A4">
        <w:rPr>
          <w:color w:val="000000"/>
          <w:sz w:val="28"/>
          <w:szCs w:val="28"/>
        </w:rPr>
        <w:t xml:space="preserve"> тыс. руб. или</w:t>
      </w:r>
      <w:r w:rsidR="00650E00">
        <w:rPr>
          <w:color w:val="000000"/>
          <w:sz w:val="28"/>
          <w:szCs w:val="28"/>
        </w:rPr>
        <w:t xml:space="preserve"> 90</w:t>
      </w:r>
      <w:r w:rsidRPr="007D50A4">
        <w:rPr>
          <w:color w:val="000000"/>
          <w:sz w:val="28"/>
          <w:szCs w:val="28"/>
        </w:rPr>
        <w:t xml:space="preserve"> %, в том числе на обеспечение деятельности МЦДК и библиотек фактические расходы составили 2</w:t>
      </w:r>
      <w:r w:rsidR="00650E00">
        <w:rPr>
          <w:color w:val="000000"/>
          <w:sz w:val="28"/>
          <w:szCs w:val="28"/>
        </w:rPr>
        <w:t>9 076,4</w:t>
      </w:r>
      <w:r w:rsidRPr="007D50A4">
        <w:rPr>
          <w:color w:val="000000"/>
          <w:sz w:val="28"/>
          <w:szCs w:val="28"/>
        </w:rPr>
        <w:t xml:space="preserve"> тыс. руб., или </w:t>
      </w:r>
      <w:r w:rsidR="00650E00">
        <w:rPr>
          <w:color w:val="000000"/>
          <w:sz w:val="28"/>
          <w:szCs w:val="28"/>
        </w:rPr>
        <w:t>88,5</w:t>
      </w:r>
      <w:r w:rsidRPr="007D50A4">
        <w:rPr>
          <w:color w:val="000000"/>
          <w:sz w:val="28"/>
          <w:szCs w:val="28"/>
        </w:rPr>
        <w:t xml:space="preserve">% от плана </w:t>
      </w:r>
      <w:r w:rsidR="00650E00">
        <w:rPr>
          <w:color w:val="000000"/>
          <w:sz w:val="28"/>
          <w:szCs w:val="28"/>
        </w:rPr>
        <w:t>32 854,2</w:t>
      </w:r>
      <w:r w:rsidRPr="007D50A4">
        <w:rPr>
          <w:color w:val="000000"/>
          <w:sz w:val="28"/>
          <w:szCs w:val="28"/>
        </w:rPr>
        <w:t xml:space="preserve"> тыс. руб., другие вопросы в области культуры профинансированы на 9</w:t>
      </w:r>
      <w:r w:rsidR="00650E00">
        <w:rPr>
          <w:color w:val="000000"/>
          <w:sz w:val="28"/>
          <w:szCs w:val="28"/>
        </w:rPr>
        <w:t>6,8</w:t>
      </w:r>
      <w:r w:rsidRPr="007D50A4">
        <w:rPr>
          <w:color w:val="000000"/>
          <w:sz w:val="28"/>
          <w:szCs w:val="28"/>
        </w:rPr>
        <w:t xml:space="preserve">% и составляют </w:t>
      </w:r>
      <w:r w:rsidR="00650E00">
        <w:rPr>
          <w:color w:val="000000"/>
          <w:sz w:val="28"/>
          <w:szCs w:val="28"/>
        </w:rPr>
        <w:t>7 069.9</w:t>
      </w:r>
      <w:r w:rsidRPr="007D50A4">
        <w:rPr>
          <w:color w:val="000000"/>
          <w:sz w:val="28"/>
          <w:szCs w:val="28"/>
        </w:rPr>
        <w:t xml:space="preserve"> тыс. руб. при плане </w:t>
      </w:r>
      <w:r w:rsidR="00650E00">
        <w:rPr>
          <w:color w:val="000000"/>
          <w:sz w:val="28"/>
          <w:szCs w:val="28"/>
        </w:rPr>
        <w:t>7 303,8</w:t>
      </w:r>
      <w:r w:rsidRPr="007D50A4">
        <w:rPr>
          <w:color w:val="000000"/>
          <w:sz w:val="28"/>
          <w:szCs w:val="28"/>
        </w:rPr>
        <w:t xml:space="preserve"> тыс. руб.</w:t>
      </w:r>
    </w:p>
    <w:p w:rsidR="00DC132A" w:rsidRPr="007D50A4" w:rsidRDefault="00DC132A" w:rsidP="00DC132A">
      <w:pPr>
        <w:ind w:firstLine="708"/>
        <w:jc w:val="center"/>
        <w:rPr>
          <w:b/>
          <w:color w:val="000000"/>
          <w:sz w:val="28"/>
          <w:szCs w:val="28"/>
        </w:rPr>
      </w:pPr>
    </w:p>
    <w:p w:rsidR="00DC132A" w:rsidRPr="007D50A4" w:rsidRDefault="00DC132A" w:rsidP="00DC132A">
      <w:pPr>
        <w:ind w:firstLine="708"/>
        <w:jc w:val="center"/>
        <w:rPr>
          <w:b/>
          <w:color w:val="000000"/>
          <w:sz w:val="28"/>
          <w:szCs w:val="28"/>
        </w:rPr>
      </w:pPr>
      <w:r w:rsidRPr="007D50A4">
        <w:rPr>
          <w:b/>
          <w:color w:val="000000"/>
          <w:sz w:val="28"/>
          <w:szCs w:val="28"/>
        </w:rPr>
        <w:t>Раздел 09</w:t>
      </w:r>
    </w:p>
    <w:p w:rsidR="00DC132A" w:rsidRPr="007D50A4" w:rsidRDefault="00DC132A" w:rsidP="00DC132A">
      <w:pPr>
        <w:ind w:firstLine="708"/>
        <w:jc w:val="center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«Здравоохранение »</w:t>
      </w:r>
    </w:p>
    <w:p w:rsidR="00DC132A" w:rsidRPr="007D50A4" w:rsidRDefault="00DC132A" w:rsidP="00DC132A">
      <w:pPr>
        <w:ind w:firstLine="708"/>
        <w:jc w:val="center"/>
        <w:rPr>
          <w:color w:val="000000"/>
          <w:sz w:val="28"/>
          <w:szCs w:val="28"/>
        </w:rPr>
      </w:pPr>
    </w:p>
    <w:p w:rsidR="00DC132A" w:rsidRPr="007D50A4" w:rsidRDefault="00DC132A" w:rsidP="00DC132A">
      <w:pPr>
        <w:ind w:firstLine="708"/>
        <w:jc w:val="both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 xml:space="preserve">По данному разделу расходы на  финансирование муниципальной целевой программы «Медицинские кадры»  составили </w:t>
      </w:r>
      <w:r w:rsidR="00650E00">
        <w:rPr>
          <w:color w:val="000000"/>
          <w:sz w:val="28"/>
          <w:szCs w:val="28"/>
        </w:rPr>
        <w:t>240</w:t>
      </w:r>
      <w:r w:rsidRPr="007D50A4">
        <w:rPr>
          <w:color w:val="000000"/>
          <w:sz w:val="28"/>
          <w:szCs w:val="28"/>
        </w:rPr>
        <w:t xml:space="preserve"> тыс. руб. при плане </w:t>
      </w:r>
      <w:r w:rsidR="00296AC3">
        <w:rPr>
          <w:color w:val="000000"/>
          <w:sz w:val="28"/>
          <w:szCs w:val="28"/>
        </w:rPr>
        <w:t>240</w:t>
      </w:r>
      <w:r w:rsidRPr="007D50A4">
        <w:rPr>
          <w:color w:val="000000"/>
          <w:sz w:val="28"/>
          <w:szCs w:val="28"/>
        </w:rPr>
        <w:t xml:space="preserve"> тыс. руб. или </w:t>
      </w:r>
      <w:r w:rsidR="00296AC3">
        <w:rPr>
          <w:color w:val="000000"/>
          <w:sz w:val="28"/>
          <w:szCs w:val="28"/>
        </w:rPr>
        <w:t>100</w:t>
      </w:r>
      <w:r w:rsidRPr="007D50A4">
        <w:rPr>
          <w:color w:val="000000"/>
          <w:sz w:val="28"/>
          <w:szCs w:val="28"/>
        </w:rPr>
        <w:t>% от плана.</w:t>
      </w:r>
    </w:p>
    <w:p w:rsidR="00DC132A" w:rsidRPr="007D50A4" w:rsidRDefault="00DC132A" w:rsidP="00DC132A">
      <w:pPr>
        <w:ind w:firstLine="708"/>
        <w:jc w:val="center"/>
        <w:rPr>
          <w:b/>
          <w:color w:val="000000"/>
          <w:sz w:val="28"/>
          <w:szCs w:val="28"/>
        </w:rPr>
      </w:pPr>
    </w:p>
    <w:p w:rsidR="00DC132A" w:rsidRPr="007D50A4" w:rsidRDefault="00DC132A" w:rsidP="00DC132A">
      <w:pPr>
        <w:ind w:firstLine="708"/>
        <w:jc w:val="center"/>
        <w:rPr>
          <w:b/>
          <w:color w:val="000000"/>
          <w:sz w:val="28"/>
          <w:szCs w:val="28"/>
        </w:rPr>
      </w:pPr>
      <w:r w:rsidRPr="007D50A4">
        <w:rPr>
          <w:b/>
          <w:color w:val="000000"/>
          <w:sz w:val="28"/>
          <w:szCs w:val="28"/>
        </w:rPr>
        <w:t>Раздел 10</w:t>
      </w:r>
    </w:p>
    <w:p w:rsidR="00DC132A" w:rsidRPr="007D50A4" w:rsidRDefault="00DC132A" w:rsidP="00DC132A">
      <w:pPr>
        <w:ind w:firstLine="708"/>
        <w:jc w:val="center"/>
        <w:rPr>
          <w:color w:val="000000"/>
          <w:sz w:val="28"/>
          <w:szCs w:val="28"/>
        </w:rPr>
      </w:pPr>
      <w:r w:rsidRPr="007D50A4">
        <w:rPr>
          <w:color w:val="000000"/>
          <w:sz w:val="28"/>
          <w:szCs w:val="28"/>
        </w:rPr>
        <w:t>«Социальная политика»</w:t>
      </w:r>
    </w:p>
    <w:p w:rsidR="00DC132A" w:rsidRPr="007D50A4" w:rsidRDefault="00DC132A" w:rsidP="00DC132A">
      <w:pPr>
        <w:ind w:firstLine="708"/>
        <w:jc w:val="center"/>
        <w:rPr>
          <w:color w:val="000000"/>
          <w:sz w:val="28"/>
          <w:szCs w:val="28"/>
        </w:rPr>
      </w:pPr>
    </w:p>
    <w:p w:rsidR="00DC132A" w:rsidRPr="007D50A4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7D50A4">
        <w:rPr>
          <w:sz w:val="28"/>
          <w:szCs w:val="28"/>
        </w:rPr>
        <w:tab/>
        <w:t xml:space="preserve">Расходы по данному разделу составили </w:t>
      </w:r>
      <w:r w:rsidR="002F2BD9">
        <w:rPr>
          <w:sz w:val="28"/>
          <w:szCs w:val="28"/>
        </w:rPr>
        <w:t>27 698,2</w:t>
      </w:r>
      <w:r w:rsidRPr="007D50A4">
        <w:rPr>
          <w:sz w:val="28"/>
          <w:szCs w:val="28"/>
        </w:rPr>
        <w:t xml:space="preserve"> тыс. руб. при плане </w:t>
      </w:r>
      <w:r w:rsidR="002F2BD9">
        <w:rPr>
          <w:sz w:val="28"/>
          <w:szCs w:val="28"/>
        </w:rPr>
        <w:t xml:space="preserve">29 541,6 </w:t>
      </w:r>
      <w:r w:rsidRPr="007D50A4">
        <w:rPr>
          <w:sz w:val="28"/>
          <w:szCs w:val="28"/>
        </w:rPr>
        <w:t xml:space="preserve">тыс. руб. или </w:t>
      </w:r>
      <w:r w:rsidR="002F2BD9">
        <w:rPr>
          <w:sz w:val="28"/>
          <w:szCs w:val="28"/>
        </w:rPr>
        <w:t>93,8</w:t>
      </w:r>
      <w:r w:rsidRPr="007D50A4">
        <w:rPr>
          <w:sz w:val="28"/>
          <w:szCs w:val="28"/>
        </w:rPr>
        <w:t>%,  в том числе: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7D50A4">
        <w:rPr>
          <w:sz w:val="28"/>
          <w:szCs w:val="28"/>
        </w:rPr>
        <w:t>-  доплата к пенсии муниципальным служащим составила 3</w:t>
      </w:r>
      <w:r w:rsidR="002F2BD9">
        <w:rPr>
          <w:sz w:val="28"/>
          <w:szCs w:val="28"/>
        </w:rPr>
        <w:t> 473,6</w:t>
      </w:r>
      <w:r w:rsidRPr="007D50A4">
        <w:rPr>
          <w:sz w:val="28"/>
          <w:szCs w:val="28"/>
        </w:rPr>
        <w:t xml:space="preserve"> тыс. руб. при плане 3</w:t>
      </w:r>
      <w:r w:rsidR="002F2BD9">
        <w:rPr>
          <w:sz w:val="28"/>
          <w:szCs w:val="28"/>
        </w:rPr>
        <w:t> 480,0</w:t>
      </w:r>
      <w:r w:rsidRPr="007D50A4">
        <w:rPr>
          <w:sz w:val="28"/>
          <w:szCs w:val="28"/>
        </w:rPr>
        <w:t xml:space="preserve"> тыс. руб.;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7D50A4">
        <w:rPr>
          <w:sz w:val="28"/>
          <w:szCs w:val="28"/>
        </w:rPr>
        <w:t xml:space="preserve">- социальные выплаты по предоставлению гражданам субсидий на оплату жилых помещений и коммунальных услуг составили </w:t>
      </w:r>
      <w:r w:rsidR="002F2BD9">
        <w:rPr>
          <w:sz w:val="28"/>
          <w:szCs w:val="28"/>
        </w:rPr>
        <w:t>5 700</w:t>
      </w:r>
      <w:r w:rsidRPr="007D50A4">
        <w:rPr>
          <w:sz w:val="28"/>
          <w:szCs w:val="28"/>
        </w:rPr>
        <w:t xml:space="preserve"> тыс. руб. при плане </w:t>
      </w:r>
      <w:r w:rsidR="002F2BD9">
        <w:rPr>
          <w:sz w:val="28"/>
          <w:szCs w:val="28"/>
        </w:rPr>
        <w:t>5700</w:t>
      </w:r>
      <w:r w:rsidRPr="007D50A4">
        <w:rPr>
          <w:sz w:val="28"/>
          <w:szCs w:val="28"/>
        </w:rPr>
        <w:t xml:space="preserve"> тыс. руб.; 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7D50A4">
        <w:rPr>
          <w:sz w:val="28"/>
          <w:szCs w:val="28"/>
        </w:rPr>
        <w:t xml:space="preserve">- расходы по содержанию специалиста по предоставлению субсидий составили </w:t>
      </w:r>
      <w:r w:rsidR="002F2BD9">
        <w:rPr>
          <w:sz w:val="28"/>
          <w:szCs w:val="28"/>
        </w:rPr>
        <w:t>737</w:t>
      </w:r>
      <w:r w:rsidRPr="007D50A4">
        <w:rPr>
          <w:sz w:val="28"/>
          <w:szCs w:val="28"/>
        </w:rPr>
        <w:t xml:space="preserve"> тыс. руб. при плане </w:t>
      </w:r>
      <w:r w:rsidR="002F2BD9">
        <w:rPr>
          <w:sz w:val="28"/>
          <w:szCs w:val="28"/>
        </w:rPr>
        <w:t>737</w:t>
      </w:r>
      <w:r w:rsidRPr="007D50A4">
        <w:rPr>
          <w:sz w:val="28"/>
          <w:szCs w:val="28"/>
        </w:rPr>
        <w:t xml:space="preserve"> тыс. руб.; </w:t>
      </w:r>
    </w:p>
    <w:p w:rsidR="002F2BD9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7D50A4">
        <w:rPr>
          <w:sz w:val="28"/>
          <w:szCs w:val="28"/>
        </w:rPr>
        <w:t xml:space="preserve">- на предоставление мер социальной поддержки многодетным и малоимущим семьям направлено </w:t>
      </w:r>
      <w:r w:rsidR="002F2BD9">
        <w:rPr>
          <w:sz w:val="28"/>
          <w:szCs w:val="28"/>
        </w:rPr>
        <w:t>14 077,6</w:t>
      </w:r>
      <w:r w:rsidRPr="007D50A4">
        <w:rPr>
          <w:sz w:val="28"/>
          <w:szCs w:val="28"/>
        </w:rPr>
        <w:t xml:space="preserve">   тыс. руб. при плане </w:t>
      </w:r>
      <w:r w:rsidR="002F2BD9">
        <w:rPr>
          <w:sz w:val="28"/>
          <w:szCs w:val="28"/>
        </w:rPr>
        <w:t>15 741,9</w:t>
      </w:r>
      <w:r w:rsidRPr="007D50A4">
        <w:rPr>
          <w:sz w:val="28"/>
          <w:szCs w:val="28"/>
        </w:rPr>
        <w:t xml:space="preserve"> тыс. руб.;</w:t>
      </w:r>
    </w:p>
    <w:p w:rsidR="00DC132A" w:rsidRPr="007D50A4" w:rsidRDefault="002F2BD9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финансирование муниципальной  целевой программы «Семейная политика» составили 307 тыс.руб. при плане 307 тыс.руб</w:t>
      </w:r>
      <w:r w:rsidR="004E1238">
        <w:rPr>
          <w:sz w:val="28"/>
          <w:szCs w:val="28"/>
        </w:rPr>
        <w:t>.;</w:t>
      </w:r>
      <w:r w:rsidR="00DC132A" w:rsidRPr="007D50A4">
        <w:rPr>
          <w:sz w:val="28"/>
          <w:szCs w:val="28"/>
        </w:rPr>
        <w:t xml:space="preserve"> 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7D50A4">
        <w:rPr>
          <w:sz w:val="28"/>
          <w:szCs w:val="28"/>
        </w:rPr>
        <w:lastRenderedPageBreak/>
        <w:t xml:space="preserve">- расходы на выплаты почетным гражданам </w:t>
      </w:r>
      <w:proofErr w:type="spellStart"/>
      <w:r w:rsidRPr="007D50A4">
        <w:rPr>
          <w:sz w:val="28"/>
          <w:szCs w:val="28"/>
        </w:rPr>
        <w:t>Качугского</w:t>
      </w:r>
      <w:proofErr w:type="spellEnd"/>
      <w:r w:rsidRPr="007D50A4">
        <w:rPr>
          <w:sz w:val="28"/>
          <w:szCs w:val="28"/>
        </w:rPr>
        <w:t xml:space="preserve"> района при плане </w:t>
      </w:r>
      <w:r w:rsidR="004E1238">
        <w:rPr>
          <w:sz w:val="28"/>
          <w:szCs w:val="28"/>
        </w:rPr>
        <w:t>97</w:t>
      </w:r>
      <w:r w:rsidRPr="007D50A4">
        <w:rPr>
          <w:sz w:val="28"/>
          <w:szCs w:val="28"/>
        </w:rPr>
        <w:t xml:space="preserve"> тыс. руб. составили </w:t>
      </w:r>
      <w:r w:rsidR="004E1238">
        <w:rPr>
          <w:sz w:val="28"/>
          <w:szCs w:val="28"/>
        </w:rPr>
        <w:t>96,5</w:t>
      </w:r>
      <w:r w:rsidRPr="007D50A4">
        <w:rPr>
          <w:sz w:val="28"/>
          <w:szCs w:val="28"/>
        </w:rPr>
        <w:t xml:space="preserve"> тыс. руб.;</w:t>
      </w:r>
    </w:p>
    <w:p w:rsidR="00DC132A" w:rsidRPr="007D50A4" w:rsidRDefault="00DC132A" w:rsidP="00295686">
      <w:pPr>
        <w:spacing w:line="360" w:lineRule="auto"/>
        <w:jc w:val="both"/>
        <w:rPr>
          <w:color w:val="000000"/>
          <w:sz w:val="28"/>
          <w:szCs w:val="28"/>
        </w:rPr>
      </w:pPr>
      <w:r w:rsidRPr="007D50A4">
        <w:rPr>
          <w:sz w:val="28"/>
          <w:szCs w:val="28"/>
        </w:rPr>
        <w:t xml:space="preserve">- </w:t>
      </w:r>
      <w:r w:rsidRPr="007D50A4">
        <w:rPr>
          <w:color w:val="000000"/>
          <w:sz w:val="28"/>
          <w:szCs w:val="28"/>
        </w:rPr>
        <w:t xml:space="preserve">расходы по программе «Молодым семьям – доступное жилье» при плане </w:t>
      </w:r>
      <w:r w:rsidR="004E1238">
        <w:rPr>
          <w:color w:val="000000"/>
          <w:sz w:val="28"/>
          <w:szCs w:val="28"/>
        </w:rPr>
        <w:t>2 706,6</w:t>
      </w:r>
      <w:r w:rsidRPr="007D50A4">
        <w:rPr>
          <w:color w:val="000000"/>
          <w:sz w:val="28"/>
          <w:szCs w:val="28"/>
        </w:rPr>
        <w:t xml:space="preserve"> тыс. руб. составили </w:t>
      </w:r>
      <w:r w:rsidR="004E1238">
        <w:rPr>
          <w:color w:val="000000"/>
          <w:sz w:val="28"/>
          <w:szCs w:val="28"/>
        </w:rPr>
        <w:t>2 534,4</w:t>
      </w:r>
      <w:r w:rsidRPr="007D50A4">
        <w:rPr>
          <w:color w:val="000000"/>
          <w:sz w:val="28"/>
          <w:szCs w:val="28"/>
        </w:rPr>
        <w:t xml:space="preserve"> тыс. руб.;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b/>
          <w:sz w:val="28"/>
          <w:szCs w:val="28"/>
        </w:rPr>
      </w:pP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b/>
          <w:sz w:val="28"/>
          <w:szCs w:val="28"/>
        </w:rPr>
      </w:pPr>
      <w:r w:rsidRPr="007D50A4">
        <w:rPr>
          <w:b/>
          <w:sz w:val="28"/>
          <w:szCs w:val="28"/>
        </w:rPr>
        <w:t>Раздел 11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  <w:r w:rsidRPr="007D50A4">
        <w:rPr>
          <w:sz w:val="28"/>
          <w:szCs w:val="28"/>
        </w:rPr>
        <w:t>«Физическая культура и спорт»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</w:p>
    <w:p w:rsidR="00DC132A" w:rsidRPr="007D50A4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7D50A4">
        <w:rPr>
          <w:sz w:val="28"/>
          <w:szCs w:val="28"/>
        </w:rPr>
        <w:t xml:space="preserve">          Расходы по данному разделу составили 1</w:t>
      </w:r>
      <w:r w:rsidR="004E1238">
        <w:rPr>
          <w:sz w:val="28"/>
          <w:szCs w:val="28"/>
        </w:rPr>
        <w:t> 259,9</w:t>
      </w:r>
      <w:r w:rsidRPr="007D50A4">
        <w:rPr>
          <w:sz w:val="28"/>
          <w:szCs w:val="28"/>
        </w:rPr>
        <w:t xml:space="preserve"> тыс. руб. при плане 1</w:t>
      </w:r>
      <w:r w:rsidR="004E1238">
        <w:rPr>
          <w:sz w:val="28"/>
          <w:szCs w:val="28"/>
        </w:rPr>
        <w:t> 260,3</w:t>
      </w:r>
      <w:r w:rsidRPr="007D50A4">
        <w:rPr>
          <w:sz w:val="28"/>
          <w:szCs w:val="28"/>
        </w:rPr>
        <w:t xml:space="preserve"> тыс. руб. или </w:t>
      </w:r>
      <w:r w:rsidR="004E1238">
        <w:rPr>
          <w:sz w:val="28"/>
          <w:szCs w:val="28"/>
        </w:rPr>
        <w:t>100</w:t>
      </w:r>
      <w:r w:rsidRPr="007D50A4">
        <w:rPr>
          <w:sz w:val="28"/>
          <w:szCs w:val="28"/>
        </w:rPr>
        <w:t xml:space="preserve">%, 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b/>
          <w:sz w:val="28"/>
          <w:szCs w:val="28"/>
        </w:rPr>
      </w:pPr>
      <w:r w:rsidRPr="007D50A4">
        <w:rPr>
          <w:b/>
          <w:sz w:val="28"/>
          <w:szCs w:val="28"/>
        </w:rPr>
        <w:t>Раздел 12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  <w:r w:rsidRPr="007D50A4">
        <w:rPr>
          <w:sz w:val="28"/>
          <w:szCs w:val="28"/>
        </w:rPr>
        <w:t>«Средства массовой информации»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</w:p>
    <w:p w:rsidR="00DC132A" w:rsidRPr="007D50A4" w:rsidRDefault="00DC132A" w:rsidP="002956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D50A4">
        <w:rPr>
          <w:sz w:val="28"/>
          <w:szCs w:val="28"/>
        </w:rPr>
        <w:t xml:space="preserve"> </w:t>
      </w:r>
      <w:r w:rsidRPr="007D50A4">
        <w:rPr>
          <w:color w:val="000000"/>
          <w:sz w:val="28"/>
          <w:szCs w:val="28"/>
        </w:rPr>
        <w:t xml:space="preserve">На финансирование затрат по размещению информационного материала  в печатном органе при плане </w:t>
      </w:r>
      <w:r w:rsidR="004E1238">
        <w:rPr>
          <w:color w:val="000000"/>
          <w:sz w:val="28"/>
          <w:szCs w:val="28"/>
        </w:rPr>
        <w:t>135,5</w:t>
      </w:r>
      <w:r w:rsidRPr="007D50A4">
        <w:rPr>
          <w:color w:val="000000"/>
          <w:sz w:val="28"/>
          <w:szCs w:val="28"/>
        </w:rPr>
        <w:t xml:space="preserve"> тыс. руб. перечислено </w:t>
      </w:r>
      <w:r w:rsidR="004E1238">
        <w:rPr>
          <w:color w:val="000000"/>
          <w:sz w:val="28"/>
          <w:szCs w:val="28"/>
        </w:rPr>
        <w:t>116,1</w:t>
      </w:r>
      <w:r w:rsidRPr="007D50A4">
        <w:rPr>
          <w:color w:val="000000"/>
          <w:sz w:val="28"/>
          <w:szCs w:val="28"/>
        </w:rPr>
        <w:t xml:space="preserve"> тыс. рублей.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b/>
          <w:sz w:val="28"/>
          <w:szCs w:val="28"/>
        </w:rPr>
      </w:pPr>
      <w:r w:rsidRPr="007D50A4">
        <w:rPr>
          <w:b/>
          <w:sz w:val="28"/>
          <w:szCs w:val="28"/>
        </w:rPr>
        <w:t>Раздел 14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  <w:r w:rsidRPr="007D50A4">
        <w:rPr>
          <w:sz w:val="28"/>
          <w:szCs w:val="28"/>
        </w:rPr>
        <w:t>«Межбюджетные трансферты»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</w:p>
    <w:p w:rsidR="00DC132A" w:rsidRPr="007D50A4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  <w:r w:rsidRPr="007D50A4">
        <w:rPr>
          <w:sz w:val="28"/>
          <w:szCs w:val="28"/>
        </w:rPr>
        <w:tab/>
        <w:t xml:space="preserve">По данному разделу была предусмотрена финансовая помощь бюджетам поселений в сумме </w:t>
      </w:r>
      <w:r w:rsidR="004E1238">
        <w:rPr>
          <w:sz w:val="28"/>
          <w:szCs w:val="28"/>
        </w:rPr>
        <w:t>104 316,6</w:t>
      </w:r>
      <w:r w:rsidRPr="007D50A4">
        <w:rPr>
          <w:sz w:val="28"/>
          <w:szCs w:val="28"/>
        </w:rPr>
        <w:t xml:space="preserve"> тыс. руб., фактические расходы составили  </w:t>
      </w:r>
      <w:r w:rsidR="004E1238">
        <w:rPr>
          <w:sz w:val="28"/>
          <w:szCs w:val="28"/>
        </w:rPr>
        <w:t>104 316,6</w:t>
      </w:r>
      <w:r w:rsidRPr="007D50A4">
        <w:rPr>
          <w:sz w:val="28"/>
          <w:szCs w:val="28"/>
        </w:rPr>
        <w:t xml:space="preserve"> тыс. руб. или </w:t>
      </w:r>
      <w:bookmarkStart w:id="1" w:name="_GoBack"/>
      <w:bookmarkEnd w:id="1"/>
      <w:r w:rsidR="004E1238">
        <w:rPr>
          <w:sz w:val="28"/>
          <w:szCs w:val="28"/>
        </w:rPr>
        <w:t>100</w:t>
      </w:r>
      <w:r w:rsidRPr="007D50A4">
        <w:rPr>
          <w:sz w:val="28"/>
          <w:szCs w:val="28"/>
        </w:rPr>
        <w:t>% от плана.</w:t>
      </w:r>
    </w:p>
    <w:p w:rsidR="00DC132A" w:rsidRPr="007D50A4" w:rsidRDefault="00DC132A" w:rsidP="00295686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DA6C3F" w:rsidRDefault="00DA6C3F" w:rsidP="00295686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</w:t>
      </w:r>
      <w:r>
        <w:rPr>
          <w:rFonts w:cs="Aharoni"/>
          <w:b/>
          <w:sz w:val="28"/>
          <w:szCs w:val="28"/>
        </w:rPr>
        <w:t>6. Исполнение программной части бюджета.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В соответствие с уточненным бюджетом муниципального образования  на 201</w:t>
      </w:r>
      <w:r w:rsidR="004E1238">
        <w:rPr>
          <w:rFonts w:cs="Aharoni"/>
          <w:sz w:val="28"/>
          <w:szCs w:val="28"/>
        </w:rPr>
        <w:t>8</w:t>
      </w:r>
      <w:r>
        <w:rPr>
          <w:rFonts w:cs="Aharoni"/>
          <w:sz w:val="28"/>
          <w:szCs w:val="28"/>
        </w:rPr>
        <w:t xml:space="preserve"> год общий объем бюджетных ассигнований на реализацию </w:t>
      </w:r>
      <w:r w:rsidR="007D50A4">
        <w:rPr>
          <w:rFonts w:cs="Aharoni"/>
          <w:sz w:val="28"/>
          <w:szCs w:val="28"/>
        </w:rPr>
        <w:t xml:space="preserve">двадцати </w:t>
      </w:r>
      <w:r w:rsidR="004E1238">
        <w:rPr>
          <w:rFonts w:cs="Aharoni"/>
          <w:sz w:val="28"/>
          <w:szCs w:val="28"/>
        </w:rPr>
        <w:t>шести</w:t>
      </w:r>
      <w:r w:rsidR="007D50A4">
        <w:rPr>
          <w:rFonts w:cs="Aharoni"/>
          <w:sz w:val="28"/>
          <w:szCs w:val="28"/>
        </w:rPr>
        <w:t xml:space="preserve"> (</w:t>
      </w:r>
      <w:r w:rsidR="004E1238">
        <w:rPr>
          <w:rFonts w:cs="Aharoni"/>
          <w:sz w:val="28"/>
          <w:szCs w:val="28"/>
        </w:rPr>
        <w:t>двадцати четырех</w:t>
      </w:r>
      <w:r w:rsidR="007D50A4">
        <w:rPr>
          <w:rFonts w:cs="Aharoni"/>
          <w:sz w:val="28"/>
          <w:szCs w:val="28"/>
        </w:rPr>
        <w:t xml:space="preserve"> в 201</w:t>
      </w:r>
      <w:r w:rsidR="004E1238">
        <w:rPr>
          <w:rFonts w:cs="Aharoni"/>
          <w:sz w:val="28"/>
          <w:szCs w:val="28"/>
        </w:rPr>
        <w:t>8</w:t>
      </w:r>
      <w:r w:rsidR="007D50A4">
        <w:rPr>
          <w:rFonts w:cs="Aharoni"/>
          <w:sz w:val="28"/>
          <w:szCs w:val="28"/>
        </w:rPr>
        <w:t>г)</w:t>
      </w:r>
      <w:r>
        <w:rPr>
          <w:rFonts w:cs="Aharoni"/>
          <w:sz w:val="28"/>
          <w:szCs w:val="28"/>
        </w:rPr>
        <w:t xml:space="preserve"> муниципальных целевых программ, </w:t>
      </w:r>
      <w:r>
        <w:rPr>
          <w:rFonts w:cs="Aharoni"/>
          <w:sz w:val="28"/>
          <w:szCs w:val="28"/>
        </w:rPr>
        <w:lastRenderedPageBreak/>
        <w:t>финансируемых за счет средств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район», утвержден в сумме </w:t>
      </w:r>
      <w:r w:rsidR="004E1238">
        <w:rPr>
          <w:rFonts w:cs="Aharoni"/>
          <w:sz w:val="28"/>
          <w:szCs w:val="28"/>
        </w:rPr>
        <w:t>29 056,7</w:t>
      </w:r>
      <w:r>
        <w:rPr>
          <w:rFonts w:cs="Aharoni"/>
          <w:sz w:val="28"/>
          <w:szCs w:val="28"/>
        </w:rPr>
        <w:t xml:space="preserve"> тыс.руб., фактическое исполнение составило </w:t>
      </w:r>
      <w:r w:rsidR="004E1238">
        <w:rPr>
          <w:rFonts w:cs="Aharoni"/>
          <w:sz w:val="28"/>
          <w:szCs w:val="28"/>
        </w:rPr>
        <w:t>21 154,3</w:t>
      </w:r>
      <w:r>
        <w:rPr>
          <w:rFonts w:cs="Aharoni"/>
          <w:sz w:val="28"/>
          <w:szCs w:val="28"/>
        </w:rPr>
        <w:t xml:space="preserve"> тыс.рублей или </w:t>
      </w:r>
      <w:r w:rsidR="004E1238">
        <w:rPr>
          <w:rFonts w:cs="Aharoni"/>
          <w:sz w:val="28"/>
          <w:szCs w:val="28"/>
        </w:rPr>
        <w:t>72,8</w:t>
      </w:r>
      <w:r w:rsidR="006331AD">
        <w:rPr>
          <w:rFonts w:cs="Aharoni"/>
          <w:sz w:val="28"/>
          <w:szCs w:val="28"/>
        </w:rPr>
        <w:t>%.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</w:p>
    <w:p w:rsidR="00DA6C3F" w:rsidRDefault="00DA6C3F" w:rsidP="00295686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</w:p>
    <w:p w:rsidR="00DA6C3F" w:rsidRDefault="00DA6C3F" w:rsidP="00295686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7. Внутренняя проверка бюджетной отчетности главных </w:t>
      </w:r>
    </w:p>
    <w:p w:rsidR="00DA6C3F" w:rsidRDefault="00DA6C3F" w:rsidP="00295686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распорядителей  бюджетных средств</w:t>
      </w:r>
    </w:p>
    <w:p w:rsidR="00DA6C3F" w:rsidRDefault="00DA6C3F" w:rsidP="00295686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</w:p>
    <w:p w:rsidR="00DA6C3F" w:rsidRDefault="00DA6C3F" w:rsidP="00295686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По результатам проведения внутреннего финансового контроля годовой бюджетной отчетности главных распорядителей бюджетных средств районного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</w:t>
      </w:r>
      <w:r w:rsidR="00A828A3">
        <w:rPr>
          <w:rFonts w:cs="Aharoni"/>
          <w:sz w:val="28"/>
          <w:szCs w:val="28"/>
        </w:rPr>
        <w:t>7</w:t>
      </w:r>
      <w:r>
        <w:rPr>
          <w:rFonts w:cs="Aharoni"/>
          <w:sz w:val="28"/>
          <w:szCs w:val="28"/>
        </w:rPr>
        <w:t xml:space="preserve"> год, выдано заключение согласно ст. 160.2-1 Бюджетного кодекса Российской Федерации.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Годовая бюджетная отчетность для осуществления внутренней проверки представлена главными распорядителями бюджетных средств по следующим формам: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справка по заключению счетов бюджетного учета отчетного финансового года (</w:t>
      </w:r>
      <w:proofErr w:type="spellStart"/>
      <w:r>
        <w:rPr>
          <w:rFonts w:cs="Aharoni"/>
          <w:sz w:val="28"/>
          <w:szCs w:val="28"/>
        </w:rPr>
        <w:t>ф</w:t>
      </w:r>
      <w:proofErr w:type="spellEnd"/>
      <w:r>
        <w:rPr>
          <w:rFonts w:cs="Aharoni"/>
          <w:sz w:val="28"/>
          <w:szCs w:val="28"/>
        </w:rPr>
        <w:t xml:space="preserve"> 0503110, 0503710);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 финансовых результатах деятельности (ф.0503121, 0503721);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о движении нефинансовых активов (ф.0503168,0503768);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об исполнении бюджета главного распорядителя. Администратора, администратора источников финансирования дефицита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об исполнения учреждения плана его финансово-хозяйственной деятельности (ф0503737);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 принятых бюджетных обязательств (</w:t>
      </w:r>
      <w:proofErr w:type="spellStart"/>
      <w:r>
        <w:rPr>
          <w:rFonts w:cs="Aharoni"/>
          <w:sz w:val="28"/>
          <w:szCs w:val="28"/>
        </w:rPr>
        <w:t>ф</w:t>
      </w:r>
      <w:proofErr w:type="spellEnd"/>
      <w:r>
        <w:rPr>
          <w:rFonts w:cs="Aharoni"/>
          <w:sz w:val="28"/>
          <w:szCs w:val="28"/>
        </w:rPr>
        <w:t xml:space="preserve"> 0503128);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-баланс (ф0503130, 0503730);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пояснительная записка (ф.0503160, 0503760);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-сведения об использования информационно-коммуникационных технологий (ф.0503177);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 предприятий (ф.0503161);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о количестве подведомственных получателей бюджетных средств (ф.0503761);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об остатках денежных средств учреждения (ф.0503779);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по дебиторской и кредиторской задолженности (ф.0503169,0503769).</w:t>
      </w:r>
    </w:p>
    <w:p w:rsidR="00F87EB7" w:rsidRDefault="00F87EB7" w:rsidP="00F87EB7">
      <w:pPr>
        <w:spacing w:line="360" w:lineRule="auto"/>
        <w:jc w:val="both"/>
        <w:rPr>
          <w:sz w:val="28"/>
          <w:szCs w:val="28"/>
        </w:rPr>
      </w:pPr>
      <w:r>
        <w:rPr>
          <w:rFonts w:cs="Aharoni"/>
          <w:sz w:val="28"/>
          <w:szCs w:val="28"/>
        </w:rPr>
        <w:t xml:space="preserve">    </w:t>
      </w:r>
      <w:r w:rsidR="008246AE">
        <w:rPr>
          <w:rFonts w:cs="Aharoni"/>
          <w:sz w:val="28"/>
          <w:szCs w:val="28"/>
        </w:rPr>
        <w:t>Представлено  заключение в КСП МО «</w:t>
      </w:r>
      <w:proofErr w:type="spellStart"/>
      <w:r w:rsidR="008246AE">
        <w:rPr>
          <w:rFonts w:cs="Aharoni"/>
          <w:sz w:val="28"/>
          <w:szCs w:val="28"/>
        </w:rPr>
        <w:t>Качугский</w:t>
      </w:r>
      <w:proofErr w:type="spellEnd"/>
      <w:r w:rsidR="008246AE">
        <w:rPr>
          <w:rFonts w:cs="Aharoni"/>
          <w:sz w:val="28"/>
          <w:szCs w:val="28"/>
        </w:rPr>
        <w:t xml:space="preserve"> район», к внутренней проверке годового отчета,  с оценкой достоверности годовой бюджетной отчетности.</w:t>
      </w:r>
      <w:r w:rsidRPr="00F87EB7">
        <w:rPr>
          <w:sz w:val="28"/>
          <w:szCs w:val="28"/>
        </w:rPr>
        <w:t xml:space="preserve"> </w:t>
      </w:r>
    </w:p>
    <w:p w:rsidR="00F87EB7" w:rsidRDefault="00F87EB7" w:rsidP="00F87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муниципальном образовании не приведено в соответствие Положение о бюджетном процессе с изменениями и дополнениями в бюджетный кодекс, утвержденные Федеральным законом от 02.08.2019 №307-ФЗ «О внесении изменений в Бюджетный кодекс Российской Федерации»;</w:t>
      </w:r>
      <w:proofErr w:type="gramEnd"/>
    </w:p>
    <w:p w:rsidR="008246AE" w:rsidRDefault="008246AE" w:rsidP="008246AE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295686">
      <w:pPr>
        <w:spacing w:line="360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</w:t>
      </w:r>
    </w:p>
    <w:p w:rsidR="00DA6C3F" w:rsidRDefault="00A828A3" w:rsidP="00295686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</w:t>
      </w:r>
      <w:r w:rsidR="00DA6C3F">
        <w:rPr>
          <w:rFonts w:cs="Aharoni"/>
          <w:b/>
          <w:sz w:val="28"/>
          <w:szCs w:val="28"/>
        </w:rPr>
        <w:t>Выводы и рекомендации:</w:t>
      </w:r>
    </w:p>
    <w:p w:rsidR="00DA6C3F" w:rsidRPr="00295686" w:rsidRDefault="00295686" w:rsidP="00295686">
      <w:pPr>
        <w:spacing w:line="360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        </w:t>
      </w:r>
      <w:r w:rsidR="00DA6C3F">
        <w:rPr>
          <w:rFonts w:cs="Aharoni"/>
          <w:sz w:val="28"/>
          <w:szCs w:val="28"/>
        </w:rPr>
        <w:t>Отчет об исполнении бюджета муниципального образования «</w:t>
      </w:r>
      <w:proofErr w:type="spellStart"/>
      <w:r w:rsidR="00DA6C3F">
        <w:rPr>
          <w:rFonts w:cs="Aharoni"/>
          <w:sz w:val="28"/>
          <w:szCs w:val="28"/>
        </w:rPr>
        <w:t>Качугский</w:t>
      </w:r>
      <w:proofErr w:type="spellEnd"/>
      <w:r w:rsidR="00DA6C3F">
        <w:rPr>
          <w:rFonts w:cs="Aharoni"/>
          <w:sz w:val="28"/>
          <w:szCs w:val="28"/>
        </w:rPr>
        <w:t xml:space="preserve"> район» за 201</w:t>
      </w:r>
      <w:r w:rsidR="006331AD">
        <w:rPr>
          <w:rFonts w:cs="Aharoni"/>
          <w:sz w:val="28"/>
          <w:szCs w:val="28"/>
        </w:rPr>
        <w:t>9</w:t>
      </w:r>
      <w:r w:rsidR="00DA6C3F">
        <w:rPr>
          <w:rFonts w:cs="Aharoni"/>
          <w:sz w:val="28"/>
          <w:szCs w:val="28"/>
        </w:rPr>
        <w:t xml:space="preserve"> год соответствует нормам бюджетного законодательства.</w:t>
      </w:r>
    </w:p>
    <w:p w:rsidR="00DA6C3F" w:rsidRDefault="00A828A3" w:rsidP="00295686">
      <w:pPr>
        <w:tabs>
          <w:tab w:val="left" w:pos="1560"/>
        </w:tabs>
        <w:spacing w:line="360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        </w:t>
      </w:r>
      <w:r w:rsidR="00DA6C3F">
        <w:rPr>
          <w:rFonts w:cs="Aharoni"/>
          <w:sz w:val="28"/>
          <w:szCs w:val="28"/>
        </w:rPr>
        <w:t>В ходе настоящей проверки Отчета об исполнении районного бюджета за 201</w:t>
      </w:r>
      <w:r w:rsidR="006331AD">
        <w:rPr>
          <w:rFonts w:cs="Aharoni"/>
          <w:sz w:val="28"/>
          <w:szCs w:val="28"/>
        </w:rPr>
        <w:t>9</w:t>
      </w:r>
      <w:r w:rsidR="00DA6C3F">
        <w:rPr>
          <w:rFonts w:cs="Aharoni"/>
          <w:sz w:val="28"/>
          <w:szCs w:val="28"/>
        </w:rPr>
        <w:t xml:space="preserve"> год фактов превышения прав, предоставленных органу, исполняющему бюджет, по сокращению расходов, перемещению ассигнований и блокировке расходов, </w:t>
      </w:r>
      <w:r w:rsidR="00DA6C3F">
        <w:rPr>
          <w:rFonts w:cs="Aharoni"/>
          <w:b/>
          <w:sz w:val="28"/>
          <w:szCs w:val="28"/>
        </w:rPr>
        <w:t>не установлено.</w:t>
      </w:r>
    </w:p>
    <w:p w:rsidR="00F87EB7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 целом представленная годовая отчетность бюджетных учреждений является достоверной.</w:t>
      </w:r>
    </w:p>
    <w:p w:rsidR="00F87EB7" w:rsidRDefault="00F87EB7" w:rsidP="00F87EB7">
      <w:pPr>
        <w:spacing w:line="360" w:lineRule="auto"/>
        <w:jc w:val="both"/>
        <w:rPr>
          <w:sz w:val="28"/>
          <w:szCs w:val="28"/>
        </w:rPr>
      </w:pPr>
      <w:r>
        <w:rPr>
          <w:rFonts w:cs="Aharoni"/>
          <w:sz w:val="28"/>
          <w:szCs w:val="28"/>
        </w:rPr>
        <w:t xml:space="preserve">     </w:t>
      </w:r>
      <w:r w:rsidR="00695730">
        <w:rPr>
          <w:rFonts w:cs="Aharoni"/>
          <w:sz w:val="28"/>
          <w:szCs w:val="28"/>
        </w:rPr>
        <w:t>КСП МО «</w:t>
      </w:r>
      <w:proofErr w:type="spellStart"/>
      <w:r w:rsidR="00695730">
        <w:rPr>
          <w:rFonts w:cs="Aharoni"/>
          <w:sz w:val="28"/>
          <w:szCs w:val="28"/>
        </w:rPr>
        <w:t>качугский</w:t>
      </w:r>
      <w:proofErr w:type="spellEnd"/>
      <w:r w:rsidR="00695730">
        <w:rPr>
          <w:rFonts w:cs="Aharoni"/>
          <w:sz w:val="28"/>
          <w:szCs w:val="28"/>
        </w:rPr>
        <w:t xml:space="preserve"> район» рекомендует п</w:t>
      </w:r>
      <w:r>
        <w:rPr>
          <w:rFonts w:cs="Aharoni"/>
          <w:sz w:val="28"/>
          <w:szCs w:val="28"/>
        </w:rPr>
        <w:t xml:space="preserve">ривести в соответствие </w:t>
      </w:r>
      <w:r w:rsidR="00DA6C3F">
        <w:rPr>
          <w:rFonts w:cs="Aharoni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Положение о бюджетном процессе с изменениями и дополнениями в </w:t>
      </w:r>
      <w:r>
        <w:rPr>
          <w:sz w:val="28"/>
          <w:szCs w:val="28"/>
        </w:rPr>
        <w:lastRenderedPageBreak/>
        <w:t>бюджетный кодекс, утвержденные Федеральным законом от 02.08.2019 №307-ФЗ «О внесении изменений в Бюджетный кодекс Российской Федерации»</w:t>
      </w:r>
      <w:r w:rsidR="00EA6096">
        <w:rPr>
          <w:sz w:val="28"/>
          <w:szCs w:val="28"/>
        </w:rPr>
        <w:t>, проинформировать Контрольно-счетную палату муниципального образования о ходе исполнения.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На основании вышеизложенного, представляется возможным  признать  годовой отчет об исполнении районного бюджета за 201</w:t>
      </w:r>
      <w:r w:rsidR="006331AD">
        <w:rPr>
          <w:rFonts w:cs="Aharoni"/>
          <w:b/>
          <w:sz w:val="28"/>
          <w:szCs w:val="28"/>
        </w:rPr>
        <w:t>9</w:t>
      </w:r>
      <w:r>
        <w:rPr>
          <w:rFonts w:cs="Aharoni"/>
          <w:b/>
          <w:sz w:val="28"/>
          <w:szCs w:val="28"/>
        </w:rPr>
        <w:t xml:space="preserve"> год по основным параметрам достоверным и полным.</w:t>
      </w:r>
    </w:p>
    <w:p w:rsidR="00DA6C3F" w:rsidRDefault="00DA6C3F" w:rsidP="00295686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</w:p>
    <w:p w:rsidR="00A828A3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Председатель </w:t>
      </w:r>
    </w:p>
    <w:p w:rsidR="00DA6C3F" w:rsidRPr="00332309" w:rsidRDefault="00DA6C3F" w:rsidP="00295686">
      <w:pPr>
        <w:spacing w:line="360" w:lineRule="auto"/>
        <w:ind w:firstLine="360"/>
        <w:jc w:val="both"/>
        <w:rPr>
          <w:rFonts w:cs="Aharoni"/>
          <w:sz w:val="28"/>
          <w:szCs w:val="28"/>
        </w:rPr>
        <w:sectPr w:rsidR="00DA6C3F" w:rsidRPr="00332309">
          <w:footerReference w:type="default" r:id="rId7"/>
          <w:pgSz w:w="11906" w:h="16838"/>
          <w:pgMar w:top="709" w:right="1134" w:bottom="709" w:left="1276" w:header="709" w:footer="709" w:gutter="0"/>
          <w:cols w:space="720"/>
        </w:sectPr>
      </w:pPr>
      <w:r>
        <w:rPr>
          <w:rFonts w:cs="Aharoni"/>
          <w:sz w:val="28"/>
          <w:szCs w:val="28"/>
        </w:rPr>
        <w:t>КСП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                         </w:t>
      </w:r>
      <w:r w:rsidR="00F3313C">
        <w:rPr>
          <w:rFonts w:cs="Aharoni"/>
          <w:sz w:val="28"/>
          <w:szCs w:val="28"/>
        </w:rPr>
        <w:t xml:space="preserve"> </w:t>
      </w:r>
      <w:r w:rsidR="00332309">
        <w:rPr>
          <w:rFonts w:cs="Aharoni"/>
          <w:sz w:val="28"/>
          <w:szCs w:val="28"/>
        </w:rPr>
        <w:t xml:space="preserve">                  </w:t>
      </w:r>
      <w:proofErr w:type="spellStart"/>
      <w:r w:rsidR="00332309">
        <w:rPr>
          <w:rFonts w:cs="Aharoni"/>
          <w:sz w:val="28"/>
          <w:szCs w:val="28"/>
        </w:rPr>
        <w:t>Н.Н.Хаджинова</w:t>
      </w:r>
      <w:proofErr w:type="spellEnd"/>
    </w:p>
    <w:p w:rsidR="001635A1" w:rsidRPr="00332309" w:rsidRDefault="001635A1"/>
    <w:sectPr w:rsidR="001635A1" w:rsidRPr="00332309" w:rsidSect="0016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8A" w:rsidRDefault="0068118A" w:rsidP="00CF43F9">
      <w:r>
        <w:separator/>
      </w:r>
    </w:p>
  </w:endnote>
  <w:endnote w:type="continuationSeparator" w:id="0">
    <w:p w:rsidR="0068118A" w:rsidRDefault="0068118A" w:rsidP="00CF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4797"/>
      <w:docPartObj>
        <w:docPartGallery w:val="Page Numbers (Bottom of Page)"/>
        <w:docPartUnique/>
      </w:docPartObj>
    </w:sdtPr>
    <w:sdtContent>
      <w:p w:rsidR="00650E00" w:rsidRDefault="00FD7A8A">
        <w:pPr>
          <w:pStyle w:val="a7"/>
        </w:pPr>
        <w:fldSimple w:instr=" PAGE   \* MERGEFORMAT ">
          <w:r w:rsidR="00332309">
            <w:rPr>
              <w:noProof/>
            </w:rPr>
            <w:t>11</w:t>
          </w:r>
        </w:fldSimple>
      </w:p>
    </w:sdtContent>
  </w:sdt>
  <w:p w:rsidR="00650E00" w:rsidRDefault="00650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8A" w:rsidRDefault="0068118A" w:rsidP="00CF43F9">
      <w:r>
        <w:separator/>
      </w:r>
    </w:p>
  </w:footnote>
  <w:footnote w:type="continuationSeparator" w:id="0">
    <w:p w:rsidR="0068118A" w:rsidRDefault="0068118A" w:rsidP="00CF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615"/>
    <w:multiLevelType w:val="hybridMultilevel"/>
    <w:tmpl w:val="43CA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C3F"/>
    <w:rsid w:val="000216D2"/>
    <w:rsid w:val="00050B18"/>
    <w:rsid w:val="000616F4"/>
    <w:rsid w:val="000735C9"/>
    <w:rsid w:val="000D1CAA"/>
    <w:rsid w:val="00124A80"/>
    <w:rsid w:val="001357DE"/>
    <w:rsid w:val="00142E88"/>
    <w:rsid w:val="001635A1"/>
    <w:rsid w:val="00240E58"/>
    <w:rsid w:val="0024293A"/>
    <w:rsid w:val="00252C33"/>
    <w:rsid w:val="00285062"/>
    <w:rsid w:val="00295686"/>
    <w:rsid w:val="00296AC3"/>
    <w:rsid w:val="002D0001"/>
    <w:rsid w:val="002D70F9"/>
    <w:rsid w:val="002F2BD9"/>
    <w:rsid w:val="003157EA"/>
    <w:rsid w:val="00332309"/>
    <w:rsid w:val="00374F4F"/>
    <w:rsid w:val="003839B3"/>
    <w:rsid w:val="003A52B3"/>
    <w:rsid w:val="003C438C"/>
    <w:rsid w:val="00402536"/>
    <w:rsid w:val="00407314"/>
    <w:rsid w:val="00425052"/>
    <w:rsid w:val="004322F5"/>
    <w:rsid w:val="004753C0"/>
    <w:rsid w:val="00495BED"/>
    <w:rsid w:val="004A058D"/>
    <w:rsid w:val="004C6BBE"/>
    <w:rsid w:val="004C74E8"/>
    <w:rsid w:val="004E0B7C"/>
    <w:rsid w:val="004E1238"/>
    <w:rsid w:val="004F1610"/>
    <w:rsid w:val="004F2E10"/>
    <w:rsid w:val="00516D86"/>
    <w:rsid w:val="00587143"/>
    <w:rsid w:val="006262B3"/>
    <w:rsid w:val="006331AD"/>
    <w:rsid w:val="00647E0A"/>
    <w:rsid w:val="00650DDF"/>
    <w:rsid w:val="00650E00"/>
    <w:rsid w:val="00657C0E"/>
    <w:rsid w:val="0068118A"/>
    <w:rsid w:val="00695730"/>
    <w:rsid w:val="006B05F9"/>
    <w:rsid w:val="00701DBF"/>
    <w:rsid w:val="00724647"/>
    <w:rsid w:val="00742EB3"/>
    <w:rsid w:val="00752414"/>
    <w:rsid w:val="00782E43"/>
    <w:rsid w:val="0078633E"/>
    <w:rsid w:val="00793A9C"/>
    <w:rsid w:val="007D164B"/>
    <w:rsid w:val="007D50A4"/>
    <w:rsid w:val="00801F32"/>
    <w:rsid w:val="008246AE"/>
    <w:rsid w:val="0085533A"/>
    <w:rsid w:val="008B0BCF"/>
    <w:rsid w:val="008C3527"/>
    <w:rsid w:val="008E240F"/>
    <w:rsid w:val="008F30B8"/>
    <w:rsid w:val="00900E90"/>
    <w:rsid w:val="009110DF"/>
    <w:rsid w:val="00917BAF"/>
    <w:rsid w:val="00933F78"/>
    <w:rsid w:val="009340C1"/>
    <w:rsid w:val="00962721"/>
    <w:rsid w:val="00990B52"/>
    <w:rsid w:val="009C2A08"/>
    <w:rsid w:val="00A0185A"/>
    <w:rsid w:val="00A26063"/>
    <w:rsid w:val="00A26962"/>
    <w:rsid w:val="00A30B3A"/>
    <w:rsid w:val="00A3543B"/>
    <w:rsid w:val="00A51EF5"/>
    <w:rsid w:val="00A75DB6"/>
    <w:rsid w:val="00A828A3"/>
    <w:rsid w:val="00A92DA9"/>
    <w:rsid w:val="00AA09A3"/>
    <w:rsid w:val="00AB1DAE"/>
    <w:rsid w:val="00AE248B"/>
    <w:rsid w:val="00B0741B"/>
    <w:rsid w:val="00B10CF4"/>
    <w:rsid w:val="00B16CF1"/>
    <w:rsid w:val="00B20BFD"/>
    <w:rsid w:val="00B6451D"/>
    <w:rsid w:val="00BA7CB8"/>
    <w:rsid w:val="00C13F35"/>
    <w:rsid w:val="00C22F4C"/>
    <w:rsid w:val="00C81A88"/>
    <w:rsid w:val="00CC6E81"/>
    <w:rsid w:val="00CF43F9"/>
    <w:rsid w:val="00D23B69"/>
    <w:rsid w:val="00DA6C3F"/>
    <w:rsid w:val="00DC132A"/>
    <w:rsid w:val="00DD18D6"/>
    <w:rsid w:val="00DF6747"/>
    <w:rsid w:val="00E1746D"/>
    <w:rsid w:val="00E65078"/>
    <w:rsid w:val="00E75D50"/>
    <w:rsid w:val="00E94ACD"/>
    <w:rsid w:val="00EA06A5"/>
    <w:rsid w:val="00EA6096"/>
    <w:rsid w:val="00EC14B0"/>
    <w:rsid w:val="00EC2F29"/>
    <w:rsid w:val="00ED48A3"/>
    <w:rsid w:val="00F3313C"/>
    <w:rsid w:val="00F53B5A"/>
    <w:rsid w:val="00F60750"/>
    <w:rsid w:val="00F82CF5"/>
    <w:rsid w:val="00F87EB7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DA6C3F"/>
    <w:pPr>
      <w:tabs>
        <w:tab w:val="center" w:pos="4677"/>
        <w:tab w:val="right" w:pos="9355"/>
      </w:tabs>
    </w:pPr>
  </w:style>
  <w:style w:type="paragraph" w:customStyle="1" w:styleId="pagettl">
    <w:name w:val="pagettl"/>
    <w:basedOn w:val="a"/>
    <w:rsid w:val="00DA6C3F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DA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917B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49</cp:revision>
  <cp:lastPrinted>2020-04-10T03:36:00Z</cp:lastPrinted>
  <dcterms:created xsi:type="dcterms:W3CDTF">2017-09-13T07:12:00Z</dcterms:created>
  <dcterms:modified xsi:type="dcterms:W3CDTF">2020-10-22T01:46:00Z</dcterms:modified>
</cp:coreProperties>
</file>